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6E" w:rsidRDefault="00EA426E"/>
    <w:p w:rsidR="00933EAF" w:rsidRPr="00933EAF" w:rsidRDefault="00933EAF" w:rsidP="00933EA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EAF">
        <w:rPr>
          <w:sz w:val="28"/>
          <w:szCs w:val="28"/>
        </w:rPr>
        <w:t xml:space="preserve">Мониторинг  </w:t>
      </w:r>
      <w:r w:rsidRPr="0093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незаконных сборов денежных средств в общеобразовательных организациях.</w:t>
      </w:r>
    </w:p>
    <w:p w:rsidR="003122B7" w:rsidRDefault="003122B7"/>
    <w:p w:rsidR="003122B7" w:rsidRDefault="003122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1818"/>
        <w:gridCol w:w="2904"/>
        <w:gridCol w:w="2673"/>
        <w:gridCol w:w="5195"/>
        <w:gridCol w:w="2206"/>
      </w:tblGrid>
      <w:tr w:rsidR="003122B7" w:rsidTr="003122B7">
        <w:tc>
          <w:tcPr>
            <w:tcW w:w="675" w:type="dxa"/>
          </w:tcPr>
          <w:p w:rsidR="003122B7" w:rsidRPr="003122B7" w:rsidRDefault="003122B7">
            <w:r>
              <w:t>№ п/п</w:t>
            </w:r>
          </w:p>
        </w:tc>
        <w:tc>
          <w:tcPr>
            <w:tcW w:w="2036" w:type="dxa"/>
          </w:tcPr>
          <w:p w:rsidR="003122B7" w:rsidRDefault="003122B7">
            <w:r>
              <w:rPr>
                <w:rStyle w:val="10pt"/>
                <w:rFonts w:eastAsiaTheme="majorEastAsia"/>
                <w:b w:val="0"/>
                <w:bCs w:val="0"/>
              </w:rPr>
              <w:t>Наименование образовательной организации</w:t>
            </w:r>
          </w:p>
        </w:tc>
        <w:tc>
          <w:tcPr>
            <w:tcW w:w="4343" w:type="dxa"/>
          </w:tcPr>
          <w:p w:rsidR="003122B7" w:rsidRDefault="003122B7" w:rsidP="003122B7">
            <w:pPr>
              <w:pStyle w:val="1"/>
              <w:shd w:val="clear" w:color="auto" w:fill="auto"/>
              <w:spacing w:after="0" w:line="240" w:lineRule="exact"/>
              <w:ind w:left="120"/>
            </w:pPr>
            <w:r>
              <w:rPr>
                <w:rStyle w:val="10pt"/>
                <w:rFonts w:eastAsiaTheme="majorEastAsia"/>
              </w:rPr>
              <w:t>"Информация о проведении</w:t>
            </w:r>
          </w:p>
          <w:p w:rsidR="003122B7" w:rsidRDefault="003122B7" w:rsidP="003122B7">
            <w:pPr>
              <w:pStyle w:val="1"/>
              <w:shd w:val="clear" w:color="auto" w:fill="auto"/>
              <w:spacing w:after="0" w:line="240" w:lineRule="exact"/>
              <w:ind w:left="120"/>
            </w:pPr>
            <w:r>
              <w:rPr>
                <w:rStyle w:val="10pt"/>
                <w:rFonts w:eastAsiaTheme="majorEastAsia"/>
              </w:rPr>
              <w:t xml:space="preserve">мониторинга мнения родителей 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 xml:space="preserve">по вопросам оказания платных 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>образовательных услуг, применения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 xml:space="preserve"> и расходования добровольных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 xml:space="preserve"> пожертвований и целевых взносов 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 xml:space="preserve">физических лиц </w:t>
            </w:r>
            <w:r>
              <w:rPr>
                <w:rStyle w:val="10pt0"/>
                <w:b/>
                <w:bCs/>
              </w:rPr>
              <w:t>(Указать дату проведения</w:t>
            </w:r>
          </w:p>
          <w:p w:rsidR="003122B7" w:rsidRDefault="003122B7" w:rsidP="003122B7">
            <w:pPr>
              <w:pStyle w:val="1"/>
              <w:shd w:val="clear" w:color="auto" w:fill="auto"/>
              <w:spacing w:after="0" w:line="240" w:lineRule="exact"/>
              <w:ind w:left="120"/>
              <w:rPr>
                <w:rStyle w:val="10pt0"/>
              </w:rPr>
            </w:pPr>
            <w:r>
              <w:rPr>
                <w:rStyle w:val="10pt0"/>
                <w:b/>
                <w:bCs/>
              </w:rPr>
              <w:t>мониторинга в первом квартале 2016 года)</w:t>
            </w:r>
          </w:p>
          <w:p w:rsidR="003122B7" w:rsidRDefault="003122B7"/>
        </w:tc>
        <w:tc>
          <w:tcPr>
            <w:tcW w:w="3260" w:type="dxa"/>
          </w:tcPr>
          <w:p w:rsidR="003122B7" w:rsidRDefault="003122B7" w:rsidP="003122B7">
            <w:pPr>
              <w:pStyle w:val="1"/>
              <w:shd w:val="clear" w:color="auto" w:fill="auto"/>
              <w:spacing w:after="60" w:line="200" w:lineRule="exact"/>
            </w:pPr>
            <w:r>
              <w:rPr>
                <w:rStyle w:val="10pt"/>
                <w:rFonts w:eastAsiaTheme="majorEastAsia"/>
              </w:rPr>
              <w:t>Организовать работу</w:t>
            </w:r>
          </w:p>
          <w:p w:rsidR="003122B7" w:rsidRDefault="003122B7" w:rsidP="003122B7">
            <w:pPr>
              <w:pStyle w:val="1"/>
              <w:shd w:val="clear" w:color="auto" w:fill="auto"/>
              <w:spacing w:before="60" w:after="0" w:line="240" w:lineRule="exact"/>
            </w:pPr>
            <w:r>
              <w:rPr>
                <w:rStyle w:val="Batang65pt"/>
              </w:rPr>
              <w:t>ПОСТОЯННО</w:t>
            </w:r>
            <w:r>
              <w:rPr>
                <w:rStyle w:val="10pt"/>
                <w:rFonts w:eastAsiaTheme="majorEastAsia"/>
              </w:rPr>
              <w:t xml:space="preserve">действующей 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>«горячей линии» по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 xml:space="preserve"> вопросам незаконных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 xml:space="preserve"> сборов денежных средств 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 xml:space="preserve">в образовательных организациях 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0"/>
                <w:b/>
                <w:bCs/>
              </w:rPr>
              <w:t>(Указать номера телефонов</w:t>
            </w:r>
            <w:r>
              <w:rPr>
                <w:rStyle w:val="10pt0"/>
                <w:b/>
                <w:bCs/>
              </w:rPr>
              <w:br/>
              <w:t xml:space="preserve"> «горячих линий», ссылки на сайт</w:t>
            </w:r>
            <w:r>
              <w:rPr>
                <w:rStyle w:val="10pt0"/>
                <w:b/>
                <w:bCs/>
              </w:rPr>
              <w:br/>
              <w:t>, где они размещены)</w:t>
            </w:r>
          </w:p>
        </w:tc>
        <w:tc>
          <w:tcPr>
            <w:tcW w:w="2410" w:type="dxa"/>
          </w:tcPr>
          <w:p w:rsidR="003122B7" w:rsidRDefault="003122B7" w:rsidP="003122B7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0pt"/>
                <w:rFonts w:eastAsiaTheme="majorEastAsia"/>
              </w:rPr>
              <w:t>1 Предоставить информацию о размещении локальных актов о порядке внесения добровольных</w:t>
            </w:r>
          </w:p>
          <w:p w:rsidR="003122B7" w:rsidRDefault="003122B7" w:rsidP="003122B7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0pt"/>
                <w:rFonts w:eastAsiaTheme="majorEastAsia"/>
              </w:rPr>
              <w:t>пожертвований от граждан и юридических лиц, реквизиты расчетного счета, на который поступают пожертвования, отчет о расходовании пожертвований и целевых взносов физических и юридических лиц на сайтах образовательных организаций</w:t>
            </w:r>
          </w:p>
          <w:p w:rsidR="003122B7" w:rsidRDefault="003122B7" w:rsidP="003122B7">
            <w:r>
              <w:rPr>
                <w:rStyle w:val="10pt0"/>
                <w:rFonts w:eastAsiaTheme="minorHAnsi"/>
              </w:rPr>
              <w:t>(Указать ссылки на сайт образовательных организаций, где размещены вышеуказанные локальные акты.)</w:t>
            </w:r>
          </w:p>
        </w:tc>
        <w:tc>
          <w:tcPr>
            <w:tcW w:w="2410" w:type="dxa"/>
          </w:tcPr>
          <w:p w:rsidR="003122B7" w:rsidRDefault="003122B7">
            <w:pPr>
              <w:rPr>
                <w:rStyle w:val="10pt0"/>
                <w:rFonts w:eastAsiaTheme="minorHAnsi"/>
              </w:rPr>
            </w:pPr>
            <w:r>
              <w:rPr>
                <w:rStyle w:val="10pt"/>
                <w:rFonts w:eastAsiaTheme="majorEastAsia"/>
                <w:b w:val="0"/>
                <w:bCs w:val="0"/>
              </w:rPr>
              <w:t xml:space="preserve">Ознакомление работников образовательных организаций, родителей учащихся и воспитанников с информацией о запрете сбора наличных денежных средств и порядке внесения добровольных пожертвований от граждан и юридических лиц на расчетный счет учреждения, обязательности привлечения виновных лиц к ответственности при выявлении нарушений законодательства </w:t>
            </w:r>
            <w:r>
              <w:rPr>
                <w:rStyle w:val="10pt0"/>
                <w:rFonts w:eastAsiaTheme="minorHAnsi"/>
              </w:rPr>
              <w:t>(Указать способ доведения информации)</w:t>
            </w:r>
          </w:p>
          <w:p w:rsidR="001738B4" w:rsidRDefault="001738B4"/>
        </w:tc>
      </w:tr>
      <w:tr w:rsidR="003122B7" w:rsidTr="003122B7">
        <w:tc>
          <w:tcPr>
            <w:tcW w:w="675" w:type="dxa"/>
          </w:tcPr>
          <w:p w:rsidR="003122B7" w:rsidRDefault="003122B7"/>
        </w:tc>
        <w:tc>
          <w:tcPr>
            <w:tcW w:w="2036" w:type="dxa"/>
          </w:tcPr>
          <w:p w:rsidR="003122B7" w:rsidRDefault="003122B7">
            <w:r>
              <w:t>МБОУ СОШ № 12</w:t>
            </w:r>
          </w:p>
        </w:tc>
        <w:tc>
          <w:tcPr>
            <w:tcW w:w="4343" w:type="dxa"/>
          </w:tcPr>
          <w:p w:rsidR="003122B7" w:rsidRDefault="003269D8" w:rsidP="003269D8">
            <w:r>
              <w:t>Проведен мониторинг в период с 13. 09.16 по 15.09.2016 года.</w:t>
            </w:r>
          </w:p>
        </w:tc>
        <w:tc>
          <w:tcPr>
            <w:tcW w:w="3260" w:type="dxa"/>
          </w:tcPr>
          <w:p w:rsidR="00E1035D" w:rsidRPr="00E1035D" w:rsidRDefault="00E1035D" w:rsidP="00E1035D">
            <w:pPr>
              <w:tabs>
                <w:tab w:val="left" w:pos="5872"/>
              </w:tabs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0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"Телефон доверия" для сообщений о проявлении фактов коррупции в </w:t>
            </w:r>
            <w:r w:rsidRPr="00E1035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управлении образования</w:t>
            </w:r>
            <w:r w:rsidRPr="00E10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 Красноармейский район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103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4-28-20</w:t>
            </w:r>
          </w:p>
          <w:p w:rsidR="00E1035D" w:rsidRDefault="00E1035D" w:rsidP="003122B7">
            <w:pPr>
              <w:pStyle w:val="3"/>
              <w:spacing w:before="0"/>
              <w:textAlignment w:val="baseline"/>
              <w:outlineLvl w:val="2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</w:p>
          <w:p w:rsidR="003726D0" w:rsidRDefault="003122B7" w:rsidP="003726D0">
            <w:pPr>
              <w:rPr>
                <w:sz w:val="10"/>
                <w:szCs w:val="10"/>
              </w:rPr>
            </w:pP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Школьный «Телефон доверия»  </w:t>
            </w:r>
            <w:r w:rsidR="003C2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</w:r>
            <w:r w:rsidRPr="003B54D5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тел - 8-86165-98-247</w:t>
            </w:r>
            <w:r w:rsidRPr="003B54D5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br/>
            </w: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АДМИНИСТРАЦИЯ КРАСНОДАРСКОГО КРАЯ </w:t>
            </w: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</w:rPr>
              <w:t>(861) 262-05-55</w:t>
            </w: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</w:rPr>
              <w:br/>
            </w: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 xml:space="preserve">ПРОКУРАТУРА КРАСНОДАРСКОГО КРАЯ </w:t>
            </w: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</w:rPr>
              <w:t>(861) 262 98-02</w:t>
            </w: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</w:rPr>
              <w:br/>
            </w: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ГУ МВД РОССИИ ПО КРАСНОДАРКОМУ КРАЮ </w:t>
            </w:r>
            <w:r w:rsidR="003C2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</w: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</w:rPr>
              <w:t>(861) 224-58-48</w:t>
            </w:r>
            <w:r w:rsidR="003726D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</w:rPr>
              <w:br/>
            </w:r>
            <w:hyperlink r:id="rId5" w:history="1">
              <w:r w:rsidR="003726D0" w:rsidRPr="00A31A0A">
                <w:rPr>
                  <w:rStyle w:val="a5"/>
                  <w:sz w:val="10"/>
                  <w:szCs w:val="10"/>
                </w:rPr>
                <w:t>http://shkola12nov.ru/anticorruptionpolitic</w:t>
              </w:r>
            </w:hyperlink>
          </w:p>
          <w:p w:rsidR="003122B7" w:rsidRDefault="003122B7"/>
        </w:tc>
        <w:tc>
          <w:tcPr>
            <w:tcW w:w="2410" w:type="dxa"/>
          </w:tcPr>
          <w:p w:rsidR="003122B7" w:rsidRDefault="003122B7"/>
          <w:p w:rsidR="003726D0" w:rsidRPr="00BB4833" w:rsidRDefault="003726D0">
            <w:pPr>
              <w:rPr>
                <w:sz w:val="28"/>
                <w:szCs w:val="28"/>
              </w:rPr>
            </w:pPr>
          </w:p>
          <w:p w:rsidR="003726D0" w:rsidRPr="00BB4833" w:rsidRDefault="000D695F" w:rsidP="003726D0">
            <w:pPr>
              <w:rPr>
                <w:sz w:val="28"/>
                <w:szCs w:val="28"/>
              </w:rPr>
            </w:pPr>
            <w:hyperlink r:id="rId6" w:history="1">
              <w:r w:rsidR="003726D0" w:rsidRPr="00BB4833">
                <w:rPr>
                  <w:rStyle w:val="a5"/>
                  <w:sz w:val="28"/>
                  <w:szCs w:val="28"/>
                </w:rPr>
                <w:t>http://shkola12nov.ru/docantikorrupciy</w:t>
              </w:r>
            </w:hyperlink>
            <w:r w:rsidR="003726D0" w:rsidRPr="00BB4833">
              <w:rPr>
                <w:sz w:val="28"/>
                <w:szCs w:val="28"/>
              </w:rPr>
              <w:br/>
            </w:r>
            <w:hyperlink r:id="rId7" w:history="1">
              <w:r w:rsidR="003726D0" w:rsidRPr="00BB4833">
                <w:rPr>
                  <w:rStyle w:val="a5"/>
                  <w:sz w:val="28"/>
                  <w:szCs w:val="28"/>
                </w:rPr>
                <w:t>http://shkola12nov.ru/antikorupciy</w:t>
              </w:r>
            </w:hyperlink>
          </w:p>
          <w:p w:rsidR="003726D0" w:rsidRPr="00BB4833" w:rsidRDefault="000D695F" w:rsidP="003726D0">
            <w:pPr>
              <w:rPr>
                <w:sz w:val="28"/>
                <w:szCs w:val="28"/>
              </w:rPr>
            </w:pPr>
            <w:hyperlink r:id="rId8" w:history="1">
              <w:r w:rsidR="003726D0" w:rsidRPr="00BB4833">
                <w:rPr>
                  <w:rStyle w:val="a5"/>
                  <w:sz w:val="28"/>
                  <w:szCs w:val="28"/>
                </w:rPr>
                <w:t>http://shkola12nov.ru/anticorruptionpolitic</w:t>
              </w:r>
            </w:hyperlink>
          </w:p>
          <w:p w:rsidR="003726D0" w:rsidRDefault="003726D0"/>
        </w:tc>
        <w:tc>
          <w:tcPr>
            <w:tcW w:w="2410" w:type="dxa"/>
          </w:tcPr>
          <w:p w:rsidR="003122B7" w:rsidRDefault="003C2028" w:rsidP="003C2028">
            <w:pPr>
              <w:ind w:left="360"/>
            </w:pPr>
            <w:r>
              <w:t>1.</w:t>
            </w:r>
            <w:r w:rsidR="001738B4">
              <w:t>Родительские собрания</w:t>
            </w:r>
            <w:r w:rsidR="001738B4">
              <w:br/>
              <w:t xml:space="preserve">2. Беседы </w:t>
            </w:r>
            <w:r w:rsidR="001738B4">
              <w:br/>
              <w:t>3. Информация в школьном сайте и электроном журнале школы</w:t>
            </w:r>
            <w:r w:rsidR="001738B4">
              <w:br/>
            </w:r>
          </w:p>
        </w:tc>
      </w:tr>
    </w:tbl>
    <w:p w:rsidR="003122B7" w:rsidRDefault="003122B7"/>
    <w:p w:rsidR="004A7BE0" w:rsidRPr="004A7BE0" w:rsidRDefault="004A7BE0" w:rsidP="004A7BE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9366AC" w:rsidRPr="00D3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 </w:t>
      </w:r>
      <w:r w:rsidR="0093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</w:t>
      </w:r>
      <w:r>
        <w:rPr>
          <w:color w:val="000000"/>
          <w:shd w:val="clear" w:color="auto" w:fill="FFFFFF"/>
        </w:rPr>
        <w:t xml:space="preserve"> 201</w:t>
      </w:r>
      <w:r w:rsidR="009366AC">
        <w:rPr>
          <w:color w:val="000000"/>
          <w:shd w:val="clear" w:color="auto" w:fill="FFFFFF"/>
        </w:rPr>
        <w:t>6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проведения мониторинга мнения </w:t>
      </w: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родителей (законных представителей)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Известен ли Вам телефон или электронный адрес постоянно действующей "горячей линии" по вопросам незаконных сборов денежных средств в общеобразовательных организациях.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Известно ли Вам в каком порядке, и на каких условиях Вы, как родитель, можете внести в общеобразовательную организацию, в которой обучается Ваш ребенок, добровольное пожертвование или и целевой взнос.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Известно ли Вам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Имеют ли право родители учащихся общеобразовательной организации, в которой обучается Ваш ребенок, осуществлять контроль за расходованием родительских средств (имеется локальный акт).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Известны ли Вам телефоны "горячих линий",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 (в случае их оказания).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обучения по каждой образовательной программе.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Известно ли Вам какие образовательные услуги оказываются в общеобразовательной организации, в которой обучается Ваш ребенок, на платной основе.</w:t>
      </w:r>
    </w:p>
    <w:p w:rsidR="00BA565C" w:rsidRDefault="004A7BE0" w:rsidP="009366A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МОНИТОРИНГ </w:t>
      </w:r>
    </w:p>
    <w:p w:rsidR="00D301A1" w:rsidRPr="004A7BE0" w:rsidRDefault="00D301A1" w:rsidP="00D301A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1-да-503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, нет-</w:t>
      </w:r>
      <w:r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6</w:t>
      </w:r>
      <w:bookmarkStart w:id="0" w:name="_GoBack"/>
      <w:bookmarkEnd w:id="0"/>
    </w:p>
    <w:p w:rsidR="00D301A1" w:rsidRPr="004A7BE0" w:rsidRDefault="00D301A1" w:rsidP="00D301A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lastRenderedPageBreak/>
        <w:t>2-да-509, нет-0</w:t>
      </w:r>
      <w:r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br/>
        <w:t>3-да-494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, нет-</w:t>
      </w:r>
      <w:r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15</w:t>
      </w:r>
      <w:r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br/>
        <w:t>4-да-499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,нет-</w:t>
      </w:r>
      <w:r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10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br/>
        <w:t>5-да-</w:t>
      </w:r>
      <w:r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505, нет-4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br/>
        <w:t>6 -да-4</w:t>
      </w:r>
      <w:r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99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, нет-</w:t>
      </w:r>
      <w:r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10</w:t>
      </w:r>
      <w:r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br/>
        <w:t>7 -да-502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, нет-</w:t>
      </w:r>
      <w:r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7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8-не отвечали</w:t>
      </w:r>
      <w:r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br/>
        <w:t>9- да-501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, нет-</w:t>
      </w:r>
      <w:r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8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br/>
        <w:t>10-не отвечали</w:t>
      </w:r>
    </w:p>
    <w:p w:rsidR="00D301A1" w:rsidRDefault="00D301A1" w:rsidP="00D301A1"/>
    <w:p w:rsidR="00D301A1" w:rsidRDefault="00D301A1" w:rsidP="009366AC">
      <w:pPr>
        <w:shd w:val="clear" w:color="auto" w:fill="FFFFFF"/>
        <w:spacing w:after="0" w:line="288" w:lineRule="atLeast"/>
        <w:textAlignment w:val="baseline"/>
      </w:pPr>
    </w:p>
    <w:p w:rsidR="00BA565C" w:rsidRDefault="00BA565C"/>
    <w:sectPr w:rsidR="00BA565C" w:rsidSect="00312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52D2"/>
    <w:multiLevelType w:val="hybridMultilevel"/>
    <w:tmpl w:val="0682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920AB"/>
    <w:multiLevelType w:val="hybridMultilevel"/>
    <w:tmpl w:val="3BC6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B7"/>
    <w:rsid w:val="00026A46"/>
    <w:rsid w:val="000D695F"/>
    <w:rsid w:val="001738B4"/>
    <w:rsid w:val="003122B7"/>
    <w:rsid w:val="003269D8"/>
    <w:rsid w:val="003726D0"/>
    <w:rsid w:val="003C2028"/>
    <w:rsid w:val="004A7BE0"/>
    <w:rsid w:val="005879AC"/>
    <w:rsid w:val="007658E1"/>
    <w:rsid w:val="008C43A7"/>
    <w:rsid w:val="00933EAF"/>
    <w:rsid w:val="009366AC"/>
    <w:rsid w:val="00AB27F1"/>
    <w:rsid w:val="00BA565C"/>
    <w:rsid w:val="00BB4833"/>
    <w:rsid w:val="00C65A1D"/>
    <w:rsid w:val="00D301A1"/>
    <w:rsid w:val="00D524EC"/>
    <w:rsid w:val="00E03808"/>
    <w:rsid w:val="00E1035D"/>
    <w:rsid w:val="00E22214"/>
    <w:rsid w:val="00E354F3"/>
    <w:rsid w:val="00EA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70D07-845E-454A-BD96-16934CCE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46"/>
  </w:style>
  <w:style w:type="paragraph" w:styleId="3">
    <w:name w:val="heading 3"/>
    <w:basedOn w:val="a"/>
    <w:next w:val="a"/>
    <w:link w:val="30"/>
    <w:uiPriority w:val="9"/>
    <w:unhideWhenUsed/>
    <w:qFormat/>
    <w:rsid w:val="00312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;Не полужирный"/>
    <w:basedOn w:val="a0"/>
    <w:rsid w:val="00312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1"/>
    <w:rsid w:val="003122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pt0">
    <w:name w:val="Основной текст + 10 pt;Не полужирный;Курсив"/>
    <w:basedOn w:val="a4"/>
    <w:rsid w:val="003122B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3122B7"/>
    <w:pPr>
      <w:widowControl w:val="0"/>
      <w:shd w:val="clear" w:color="auto" w:fill="FFFFFF"/>
      <w:spacing w:after="36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atang65pt">
    <w:name w:val="Основной текст + Batang;6;5 pt;Не полужирный"/>
    <w:basedOn w:val="a4"/>
    <w:rsid w:val="003122B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3122B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rsid w:val="003122B7"/>
    <w:rPr>
      <w:color w:val="0066CC"/>
      <w:u w:val="single"/>
    </w:rPr>
  </w:style>
  <w:style w:type="character" w:styleId="a6">
    <w:name w:val="Strong"/>
    <w:basedOn w:val="a0"/>
    <w:uiPriority w:val="22"/>
    <w:qFormat/>
    <w:rsid w:val="004A7BE0"/>
    <w:rPr>
      <w:b/>
      <w:bCs/>
    </w:rPr>
  </w:style>
  <w:style w:type="character" w:customStyle="1" w:styleId="apple-converted-space">
    <w:name w:val="apple-converted-space"/>
    <w:basedOn w:val="a0"/>
    <w:rsid w:val="004A7BE0"/>
  </w:style>
  <w:style w:type="paragraph" w:styleId="a7">
    <w:name w:val="List Paragraph"/>
    <w:basedOn w:val="a"/>
    <w:uiPriority w:val="34"/>
    <w:qFormat/>
    <w:rsid w:val="0017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12nov.ru/anticorruptionpolit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12nov.ru/antikorupc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12nov.ru/docantikorrupciy" TargetMode="External"/><Relationship Id="rId5" Type="http://schemas.openxmlformats.org/officeDocument/2006/relationships/hyperlink" Target="http://shkola12nov.ru/anticorruptionpolit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Стрелецкая</cp:lastModifiedBy>
  <cp:revision>2</cp:revision>
  <dcterms:created xsi:type="dcterms:W3CDTF">2016-10-06T13:28:00Z</dcterms:created>
  <dcterms:modified xsi:type="dcterms:W3CDTF">2016-10-06T13:28:00Z</dcterms:modified>
</cp:coreProperties>
</file>