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16C" w:rsidRPr="00CD03C5" w:rsidRDefault="008C5E09">
      <w:pPr>
        <w:pStyle w:val="30"/>
        <w:shd w:val="clear" w:color="auto" w:fill="auto"/>
        <w:spacing w:after="186"/>
        <w:ind w:left="8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МИНИСТЕРСТВО</w:t>
      </w:r>
      <w:r w:rsidRPr="00CD03C5">
        <w:rPr>
          <w:rFonts w:ascii="Arial" w:hAnsi="Arial" w:cs="Arial"/>
          <w:sz w:val="24"/>
          <w:szCs w:val="24"/>
        </w:rPr>
        <w:br/>
        <w:t>ОБРАЗОВАНИЯ, НАУКИ</w:t>
      </w:r>
      <w:r w:rsidRPr="00CD03C5">
        <w:rPr>
          <w:rFonts w:ascii="Arial" w:hAnsi="Arial" w:cs="Arial"/>
          <w:sz w:val="24"/>
          <w:szCs w:val="24"/>
        </w:rPr>
        <w:br/>
        <w:t>И МОЛОДЁЖНОЙ ПОЛИТИКИ</w:t>
      </w:r>
      <w:r w:rsidRPr="00CD03C5">
        <w:rPr>
          <w:rFonts w:ascii="Arial" w:hAnsi="Arial" w:cs="Arial"/>
          <w:sz w:val="24"/>
          <w:szCs w:val="24"/>
        </w:rPr>
        <w:br/>
        <w:t>КРАСНОДАРСКОГО КРАЯ</w:t>
      </w:r>
    </w:p>
    <w:p w:rsidR="008C516C" w:rsidRPr="00CD03C5" w:rsidRDefault="008C5E09" w:rsidP="00CD03C5">
      <w:pPr>
        <w:pStyle w:val="20"/>
        <w:shd w:val="clear" w:color="auto" w:fill="auto"/>
        <w:spacing w:after="303"/>
        <w:ind w:right="180"/>
        <w:rPr>
          <w:rFonts w:ascii="Arial" w:hAnsi="Arial" w:cs="Arial"/>
          <w:sz w:val="24"/>
          <w:szCs w:val="24"/>
        </w:rPr>
        <w:sectPr w:rsidR="008C516C" w:rsidRPr="00CD03C5" w:rsidSect="00CD03C5">
          <w:pgSz w:w="11900" w:h="16840"/>
          <w:pgMar w:top="720" w:right="720" w:bottom="720" w:left="720" w:header="0" w:footer="3" w:gutter="0"/>
          <w:cols w:num="2" w:space="525"/>
          <w:noEndnote/>
          <w:docGrid w:linePitch="360"/>
        </w:sectPr>
      </w:pPr>
      <w:r w:rsidRPr="00CD03C5">
        <w:rPr>
          <w:rFonts w:ascii="Arial" w:hAnsi="Arial" w:cs="Arial"/>
          <w:sz w:val="24"/>
          <w:szCs w:val="24"/>
        </w:rPr>
        <w:br w:type="column"/>
      </w:r>
    </w:p>
    <w:p w:rsidR="008C516C" w:rsidRPr="00CD03C5" w:rsidRDefault="0070114B">
      <w:pPr>
        <w:pStyle w:val="20"/>
        <w:shd w:val="clear" w:color="auto" w:fill="auto"/>
        <w:spacing w:after="0"/>
        <w:ind w:firstLine="74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57150" distL="63500" distR="1225550" simplePos="0" relativeHeight="377487104" behindDoc="1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1599565</wp:posOffset>
                </wp:positionV>
                <wp:extent cx="1734820" cy="177800"/>
                <wp:effectExtent l="635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16C" w:rsidRDefault="008C5E09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Заместитель министра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pt;margin-top:125.95pt;width:136.6pt;height:14pt;z-index:-125829376;visibility:visible;mso-wrap-style:square;mso-width-percent:0;mso-height-percent:0;mso-wrap-distance-left:5pt;mso-wrap-distance-top:0;mso-wrap-distance-right:96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+8M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" filled="f" stroked="f">
                <v:textbox style="mso-fit-shape-to-text:t" inset="0,0,0,0">
                  <w:txbxContent>
                    <w:p w:rsidR="008C516C" w:rsidRDefault="008C5E09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Заместитель министра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D03C5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80010" distL="63500" distR="121285" simplePos="0" relativeHeight="377487106" behindDoc="1" locked="0" layoutInCell="1" allowOverlap="1">
                <wp:simplePos x="0" y="0"/>
                <wp:positionH relativeFrom="margin">
                  <wp:posOffset>4846320</wp:posOffset>
                </wp:positionH>
                <wp:positionV relativeFrom="paragraph">
                  <wp:posOffset>1576705</wp:posOffset>
                </wp:positionV>
                <wp:extent cx="1202690" cy="177800"/>
                <wp:effectExtent l="1905" t="2540" r="0" b="63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16C" w:rsidRDefault="008C5E09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Е.В. Воробьева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81.6pt;margin-top:124.15pt;width:94.7pt;height:14pt;z-index:-125829374;visibility:visible;mso-wrap-style:square;mso-width-percent:0;mso-height-percent:0;mso-wrap-distance-left:5pt;mso-wrap-distance-top:0;mso-wrap-distance-right:9.55pt;mso-wrap-distance-bottom:6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X8sQIAALA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" filled="f" stroked="f">
                <v:textbox style="mso-fit-shape-to-text:t" inset="0,0,0,0">
                  <w:txbxContent>
                    <w:p w:rsidR="008C516C" w:rsidRDefault="008C5E09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Е.В. Воробьева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C5E09" w:rsidRPr="00CD03C5">
        <w:rPr>
          <w:rFonts w:ascii="Arial" w:hAnsi="Arial" w:cs="Arial"/>
          <w:sz w:val="24"/>
          <w:szCs w:val="24"/>
        </w:rPr>
        <w:t xml:space="preserve">В рамках подготовки мероприятий, приуроченных к Первому звонку, направляем для использования в работе </w:t>
      </w:r>
      <w:r w:rsidR="008C5E09" w:rsidRPr="00CD03C5">
        <w:rPr>
          <w:rFonts w:ascii="Arial" w:hAnsi="Arial" w:cs="Arial"/>
          <w:sz w:val="24"/>
          <w:szCs w:val="24"/>
        </w:rPr>
        <w:t>рекомендации по проведению Единого Всекубанского классного часа 1 сентября, а также проведения акции на базе образовательных организаций дополнительного образования «Футбольный урок - навстречу Чемпионату мира 2018».</w:t>
      </w:r>
    </w:p>
    <w:p w:rsidR="00CD03C5" w:rsidRPr="00CD03C5" w:rsidRDefault="00CD03C5">
      <w:pPr>
        <w:pStyle w:val="20"/>
        <w:shd w:val="clear" w:color="auto" w:fill="auto"/>
        <w:spacing w:after="0" w:line="317" w:lineRule="exact"/>
        <w:ind w:right="40"/>
        <w:jc w:val="center"/>
        <w:rPr>
          <w:rFonts w:ascii="Arial" w:hAnsi="Arial" w:cs="Arial"/>
          <w:sz w:val="24"/>
          <w:szCs w:val="24"/>
        </w:rPr>
      </w:pPr>
    </w:p>
    <w:p w:rsidR="00CD03C5" w:rsidRPr="00CD03C5" w:rsidRDefault="00CD03C5">
      <w:pPr>
        <w:pStyle w:val="20"/>
        <w:shd w:val="clear" w:color="auto" w:fill="auto"/>
        <w:spacing w:after="0" w:line="317" w:lineRule="exact"/>
        <w:ind w:right="40"/>
        <w:jc w:val="center"/>
        <w:rPr>
          <w:rFonts w:ascii="Arial" w:hAnsi="Arial" w:cs="Arial"/>
          <w:sz w:val="24"/>
          <w:szCs w:val="24"/>
        </w:rPr>
      </w:pPr>
    </w:p>
    <w:p w:rsidR="00CD03C5" w:rsidRPr="00CD03C5" w:rsidRDefault="00CD03C5">
      <w:pPr>
        <w:pStyle w:val="20"/>
        <w:shd w:val="clear" w:color="auto" w:fill="auto"/>
        <w:spacing w:after="0" w:line="317" w:lineRule="exact"/>
        <w:ind w:right="40"/>
        <w:jc w:val="center"/>
        <w:rPr>
          <w:rFonts w:ascii="Arial" w:hAnsi="Arial" w:cs="Arial"/>
          <w:sz w:val="24"/>
          <w:szCs w:val="24"/>
        </w:rPr>
      </w:pPr>
    </w:p>
    <w:p w:rsidR="008C516C" w:rsidRPr="00CD03C5" w:rsidRDefault="008C5E09">
      <w:pPr>
        <w:pStyle w:val="20"/>
        <w:shd w:val="clear" w:color="auto" w:fill="auto"/>
        <w:spacing w:after="0" w:line="317" w:lineRule="exact"/>
        <w:ind w:right="40"/>
        <w:jc w:val="center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Приложение № 1</w:t>
      </w:r>
    </w:p>
    <w:p w:rsidR="008C516C" w:rsidRPr="00CD03C5" w:rsidRDefault="008C5E09">
      <w:pPr>
        <w:pStyle w:val="20"/>
        <w:shd w:val="clear" w:color="auto" w:fill="auto"/>
        <w:spacing w:after="0" w:line="317" w:lineRule="exact"/>
        <w:ind w:right="40"/>
        <w:jc w:val="center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к письму министерства образования,</w:t>
      </w:r>
      <w:r w:rsidRPr="00CD03C5">
        <w:rPr>
          <w:rFonts w:ascii="Arial" w:hAnsi="Arial" w:cs="Arial"/>
          <w:sz w:val="24"/>
          <w:szCs w:val="24"/>
        </w:rPr>
        <w:br/>
        <w:t>науки и молодежной политики</w:t>
      </w:r>
      <w:r w:rsidRPr="00CD03C5">
        <w:rPr>
          <w:rFonts w:ascii="Arial" w:hAnsi="Arial" w:cs="Arial"/>
          <w:sz w:val="24"/>
          <w:szCs w:val="24"/>
        </w:rPr>
        <w:br/>
        <w:t>Краснодарского края</w:t>
      </w:r>
    </w:p>
    <w:p w:rsidR="008C516C" w:rsidRPr="00CD03C5" w:rsidRDefault="008C5E09">
      <w:pPr>
        <w:pStyle w:val="20"/>
        <w:shd w:val="clear" w:color="auto" w:fill="auto"/>
        <w:spacing w:after="0" w:line="280" w:lineRule="exact"/>
        <w:ind w:left="4300"/>
        <w:jc w:val="lef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Рекомендации</w:t>
      </w:r>
    </w:p>
    <w:p w:rsidR="008C516C" w:rsidRPr="00CD03C5" w:rsidRDefault="008C5E09">
      <w:pPr>
        <w:pStyle w:val="20"/>
        <w:shd w:val="clear" w:color="auto" w:fill="auto"/>
        <w:spacing w:after="303"/>
        <w:ind w:left="1580"/>
        <w:jc w:val="lef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 xml:space="preserve">по проведению Единого Всекубанского классного часа </w:t>
      </w:r>
      <w:r w:rsidRPr="00CD03C5">
        <w:rPr>
          <w:rFonts w:ascii="Arial" w:hAnsi="Arial" w:cs="Arial"/>
          <w:sz w:val="24"/>
          <w:szCs w:val="24"/>
        </w:rPr>
        <w:t>«Краснодарскому Краю - 80 лет: история и современность»</w:t>
      </w:r>
    </w:p>
    <w:p w:rsidR="008C516C" w:rsidRPr="00CD03C5" w:rsidRDefault="008C5E09">
      <w:pPr>
        <w:pStyle w:val="20"/>
        <w:shd w:val="clear" w:color="auto" w:fill="auto"/>
        <w:spacing w:after="0" w:line="317" w:lineRule="exact"/>
        <w:ind w:firstLine="62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Вопросы патриотического воспитания подрастающего поколения, целенаправленного формирования у обучающихся гражданственности и патриотизма, воспитания чувства любви к малой родине, её истории и культуре</w:t>
      </w:r>
      <w:r w:rsidRPr="00CD03C5">
        <w:rPr>
          <w:rFonts w:ascii="Arial" w:hAnsi="Arial" w:cs="Arial"/>
          <w:sz w:val="24"/>
          <w:szCs w:val="24"/>
        </w:rPr>
        <w:t xml:space="preserve"> приобретает особую актуальность в год юбилея Краснодарского края, отразятся образовательно-воспитательной деятельности школ Кубани в течение всего учебного года.</w:t>
      </w:r>
    </w:p>
    <w:p w:rsidR="008C516C" w:rsidRPr="00CD03C5" w:rsidRDefault="008C5E09">
      <w:pPr>
        <w:pStyle w:val="20"/>
        <w:shd w:val="clear" w:color="auto" w:fill="auto"/>
        <w:spacing w:after="0" w:line="317" w:lineRule="exact"/>
        <w:ind w:firstLine="62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Очень важно, начиная с первого урока - 1 - сентября, рассмотреть с обучающимися тему 80-я обр</w:t>
      </w:r>
      <w:r w:rsidRPr="00CD03C5">
        <w:rPr>
          <w:rFonts w:ascii="Arial" w:hAnsi="Arial" w:cs="Arial"/>
          <w:sz w:val="24"/>
          <w:szCs w:val="24"/>
        </w:rPr>
        <w:t>азования Краснодарского края.</w:t>
      </w:r>
    </w:p>
    <w:p w:rsidR="008C516C" w:rsidRPr="00CD03C5" w:rsidRDefault="008C5E09">
      <w:pPr>
        <w:pStyle w:val="20"/>
        <w:shd w:val="clear" w:color="auto" w:fill="auto"/>
        <w:spacing w:after="0" w:line="317" w:lineRule="exact"/>
        <w:ind w:firstLine="62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 xml:space="preserve">В данном ключе рекомендуем это сделать в рамках проведения Единого классного часа на тему: </w:t>
      </w:r>
      <w:r w:rsidRPr="00CD03C5">
        <w:rPr>
          <w:rStyle w:val="21"/>
          <w:rFonts w:ascii="Arial" w:hAnsi="Arial" w:cs="Arial"/>
          <w:sz w:val="24"/>
          <w:szCs w:val="24"/>
        </w:rPr>
        <w:t xml:space="preserve">«Краснодарскому Краю </w:t>
      </w:r>
      <w:r w:rsidRPr="00CD03C5">
        <w:rPr>
          <w:rFonts w:ascii="Arial" w:hAnsi="Arial" w:cs="Arial"/>
          <w:sz w:val="24"/>
          <w:szCs w:val="24"/>
        </w:rPr>
        <w:t xml:space="preserve">- </w:t>
      </w:r>
      <w:r w:rsidRPr="00CD03C5">
        <w:rPr>
          <w:rStyle w:val="21"/>
          <w:rFonts w:ascii="Arial" w:hAnsi="Arial" w:cs="Arial"/>
          <w:sz w:val="24"/>
          <w:szCs w:val="24"/>
        </w:rPr>
        <w:t xml:space="preserve">80 лет: история и современность», </w:t>
      </w:r>
      <w:r w:rsidRPr="00CD03C5">
        <w:rPr>
          <w:rFonts w:ascii="Arial" w:hAnsi="Arial" w:cs="Arial"/>
          <w:sz w:val="24"/>
          <w:szCs w:val="24"/>
        </w:rPr>
        <w:t>рассчитанного на широкий круг педагогов: классных руководителей, социальных пе</w:t>
      </w:r>
      <w:r w:rsidRPr="00CD03C5">
        <w:rPr>
          <w:rFonts w:ascii="Arial" w:hAnsi="Arial" w:cs="Arial"/>
          <w:sz w:val="24"/>
          <w:szCs w:val="24"/>
        </w:rPr>
        <w:t>дагогов, руководителей школьных музеев, библиотекарей.</w:t>
      </w:r>
    </w:p>
    <w:p w:rsidR="008C516C" w:rsidRPr="00CD03C5" w:rsidRDefault="008C5E09">
      <w:pPr>
        <w:pStyle w:val="20"/>
        <w:shd w:val="clear" w:color="auto" w:fill="auto"/>
        <w:spacing w:after="0" w:line="317" w:lineRule="exact"/>
        <w:ind w:firstLine="620"/>
        <w:rPr>
          <w:rFonts w:ascii="Arial" w:hAnsi="Arial" w:cs="Arial"/>
          <w:sz w:val="24"/>
          <w:szCs w:val="24"/>
        </w:rPr>
      </w:pPr>
      <w:r w:rsidRPr="00CD03C5">
        <w:rPr>
          <w:rStyle w:val="21"/>
          <w:rFonts w:ascii="Arial" w:hAnsi="Arial" w:cs="Arial"/>
          <w:sz w:val="24"/>
          <w:szCs w:val="24"/>
        </w:rPr>
        <w:t xml:space="preserve">Цель </w:t>
      </w:r>
      <w:r w:rsidRPr="00CD03C5">
        <w:rPr>
          <w:rFonts w:ascii="Arial" w:hAnsi="Arial" w:cs="Arial"/>
          <w:sz w:val="24"/>
          <w:szCs w:val="24"/>
        </w:rPr>
        <w:t xml:space="preserve">Единого классного часа </w:t>
      </w:r>
      <w:r w:rsidRPr="00CD03C5">
        <w:rPr>
          <w:rStyle w:val="21"/>
          <w:rFonts w:ascii="Arial" w:hAnsi="Arial" w:cs="Arial"/>
          <w:sz w:val="24"/>
          <w:szCs w:val="24"/>
        </w:rPr>
        <w:t xml:space="preserve">«Краснодарскому Краю </w:t>
      </w:r>
      <w:r w:rsidRPr="00CD03C5">
        <w:rPr>
          <w:rFonts w:ascii="Arial" w:hAnsi="Arial" w:cs="Arial"/>
          <w:sz w:val="24"/>
          <w:szCs w:val="24"/>
        </w:rPr>
        <w:t xml:space="preserve">- </w:t>
      </w:r>
      <w:r w:rsidRPr="00CD03C5">
        <w:rPr>
          <w:rStyle w:val="21"/>
          <w:rFonts w:ascii="Arial" w:hAnsi="Arial" w:cs="Arial"/>
          <w:sz w:val="24"/>
          <w:szCs w:val="24"/>
        </w:rPr>
        <w:t xml:space="preserve">80 лет: история и современность» </w:t>
      </w:r>
      <w:r w:rsidRPr="00CD03C5">
        <w:rPr>
          <w:rFonts w:ascii="Arial" w:hAnsi="Arial" w:cs="Arial"/>
          <w:sz w:val="24"/>
          <w:szCs w:val="24"/>
        </w:rPr>
        <w:t>(далее - Единого классный час) - формирование у обучающихся активной гражданской позиции, патриотизма, ценностного от</w:t>
      </w:r>
      <w:r w:rsidRPr="00CD03C5">
        <w:rPr>
          <w:rFonts w:ascii="Arial" w:hAnsi="Arial" w:cs="Arial"/>
          <w:sz w:val="24"/>
          <w:szCs w:val="24"/>
        </w:rPr>
        <w:t>ношения, любви к Отечеству на примерах исторических событий и персоналий, явлений современной жизни края.</w:t>
      </w:r>
    </w:p>
    <w:p w:rsidR="008C516C" w:rsidRPr="00CD03C5" w:rsidRDefault="008C5E09">
      <w:pPr>
        <w:pStyle w:val="20"/>
        <w:shd w:val="clear" w:color="auto" w:fill="auto"/>
        <w:spacing w:after="0" w:line="317" w:lineRule="exact"/>
        <w:ind w:firstLine="62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Задачи Единого Классного часа:</w:t>
      </w:r>
    </w:p>
    <w:p w:rsidR="008C516C" w:rsidRPr="00CD03C5" w:rsidRDefault="008C5E09">
      <w:pPr>
        <w:pStyle w:val="20"/>
        <w:numPr>
          <w:ilvl w:val="0"/>
          <w:numId w:val="1"/>
        </w:numPr>
        <w:shd w:val="clear" w:color="auto" w:fill="auto"/>
        <w:tabs>
          <w:tab w:val="left" w:pos="848"/>
        </w:tabs>
        <w:spacing w:after="0" w:line="317" w:lineRule="exact"/>
        <w:ind w:firstLine="62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воспитание у школьников интереса к истории родного края;</w:t>
      </w:r>
    </w:p>
    <w:p w:rsidR="008C516C" w:rsidRPr="00CD03C5" w:rsidRDefault="008C5E09">
      <w:pPr>
        <w:pStyle w:val="20"/>
        <w:numPr>
          <w:ilvl w:val="0"/>
          <w:numId w:val="1"/>
        </w:numPr>
        <w:shd w:val="clear" w:color="auto" w:fill="auto"/>
        <w:tabs>
          <w:tab w:val="left" w:pos="958"/>
        </w:tabs>
        <w:spacing w:after="0" w:line="317" w:lineRule="exact"/>
        <w:ind w:firstLine="62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знакомство обучающихся с историей Краснодарского края, его уни</w:t>
      </w:r>
      <w:r w:rsidRPr="00CD03C5">
        <w:rPr>
          <w:rFonts w:ascii="Arial" w:hAnsi="Arial" w:cs="Arial"/>
          <w:sz w:val="24"/>
          <w:szCs w:val="24"/>
        </w:rPr>
        <w:t>кальными особенностями;</w:t>
      </w:r>
    </w:p>
    <w:p w:rsidR="008C516C" w:rsidRPr="00CD03C5" w:rsidRDefault="008C5E09">
      <w:pPr>
        <w:pStyle w:val="20"/>
        <w:numPr>
          <w:ilvl w:val="0"/>
          <w:numId w:val="1"/>
        </w:numPr>
        <w:shd w:val="clear" w:color="auto" w:fill="auto"/>
        <w:tabs>
          <w:tab w:val="left" w:pos="958"/>
        </w:tabs>
        <w:spacing w:after="0" w:line="317" w:lineRule="exact"/>
        <w:ind w:firstLine="62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развитие умения прослеживать историческую взаимосвязь между явлениями и событиями прошлого и настоящего Кубани</w:t>
      </w:r>
    </w:p>
    <w:p w:rsidR="008C516C" w:rsidRPr="00CD03C5" w:rsidRDefault="008C5E09">
      <w:pPr>
        <w:pStyle w:val="20"/>
        <w:shd w:val="clear" w:color="auto" w:fill="auto"/>
        <w:spacing w:after="0" w:line="317" w:lineRule="exact"/>
        <w:ind w:firstLine="1060"/>
        <w:jc w:val="lef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развитие у школьников чувства гордости за Кубань, как многонационального, поликультурного, поликонфессионального региона.</w:t>
      </w:r>
    </w:p>
    <w:p w:rsidR="008C516C" w:rsidRPr="00CD03C5" w:rsidRDefault="008C5E09">
      <w:pPr>
        <w:pStyle w:val="20"/>
        <w:shd w:val="clear" w:color="auto" w:fill="auto"/>
        <w:spacing w:after="0" w:line="317" w:lineRule="exact"/>
        <w:ind w:firstLine="620"/>
        <w:rPr>
          <w:rFonts w:ascii="Arial" w:hAnsi="Arial" w:cs="Arial"/>
          <w:sz w:val="24"/>
          <w:szCs w:val="24"/>
        </w:rPr>
      </w:pPr>
      <w:r w:rsidRPr="00CD03C5">
        <w:rPr>
          <w:rStyle w:val="21"/>
          <w:rFonts w:ascii="Arial" w:hAnsi="Arial" w:cs="Arial"/>
          <w:sz w:val="24"/>
          <w:szCs w:val="24"/>
        </w:rPr>
        <w:t xml:space="preserve">Формы проведения (коллективные) </w:t>
      </w:r>
      <w:r w:rsidRPr="00CD03C5">
        <w:rPr>
          <w:rFonts w:ascii="Arial" w:hAnsi="Arial" w:cs="Arial"/>
          <w:sz w:val="24"/>
          <w:szCs w:val="24"/>
        </w:rPr>
        <w:t>Единого классного часа могут быть самыми разнообразными: общешкольный праздник, фестиваль, викторина, выставка, игра, классный час с использованием архивных и видеоматериалов, встреча с интересными людьми, которые расскажут</w:t>
      </w:r>
      <w:r w:rsidRPr="00CD03C5">
        <w:rPr>
          <w:rFonts w:ascii="Arial" w:hAnsi="Arial" w:cs="Arial"/>
          <w:sz w:val="24"/>
          <w:szCs w:val="24"/>
        </w:rPr>
        <w:t xml:space="preserve"> об интересных фактах истории Краснодарского Края, фотовыставка, отражающая развитие и процветание населенных пунктов родного края глазами обучающихся и членов их семей.</w:t>
      </w:r>
    </w:p>
    <w:p w:rsidR="008C516C" w:rsidRPr="00CD03C5" w:rsidRDefault="008C5E09">
      <w:pPr>
        <w:pStyle w:val="20"/>
        <w:shd w:val="clear" w:color="auto" w:fill="auto"/>
        <w:spacing w:after="0" w:line="317" w:lineRule="exact"/>
        <w:ind w:firstLine="62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Выбранные формы и содержание классного часа должны способствовать формированию чувства</w:t>
      </w:r>
      <w:r w:rsidRPr="00CD03C5">
        <w:rPr>
          <w:rFonts w:ascii="Arial" w:hAnsi="Arial" w:cs="Arial"/>
          <w:sz w:val="24"/>
          <w:szCs w:val="24"/>
        </w:rPr>
        <w:t xml:space="preserve"> гордости и патриотизма за историю и современность родного края, </w:t>
      </w:r>
      <w:r w:rsidRPr="00CD03C5">
        <w:rPr>
          <w:rFonts w:ascii="Arial" w:hAnsi="Arial" w:cs="Arial"/>
          <w:sz w:val="24"/>
          <w:szCs w:val="24"/>
        </w:rPr>
        <w:lastRenderedPageBreak/>
        <w:t>за людей которые прославили его, формировать собственную позицию ребенка.</w:t>
      </w:r>
    </w:p>
    <w:p w:rsidR="008C516C" w:rsidRPr="00CD03C5" w:rsidRDefault="008C5E09">
      <w:pPr>
        <w:pStyle w:val="20"/>
        <w:shd w:val="clear" w:color="auto" w:fill="auto"/>
        <w:spacing w:after="0" w:line="302" w:lineRule="exact"/>
        <w:ind w:firstLine="60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Предлагаемые ниже материалы носят рекомендательный характер и составлены с учетом возрастных особенностей и уровня по</w:t>
      </w:r>
      <w:r w:rsidRPr="00CD03C5">
        <w:rPr>
          <w:rFonts w:ascii="Arial" w:hAnsi="Arial" w:cs="Arial"/>
          <w:sz w:val="24"/>
          <w:szCs w:val="24"/>
        </w:rPr>
        <w:t>дготовки обучающихся.</w:t>
      </w:r>
    </w:p>
    <w:p w:rsidR="008C516C" w:rsidRPr="00CD03C5" w:rsidRDefault="008C5E09">
      <w:pPr>
        <w:pStyle w:val="20"/>
        <w:shd w:val="clear" w:color="auto" w:fill="auto"/>
        <w:spacing w:after="0" w:line="313" w:lineRule="exact"/>
        <w:ind w:firstLine="600"/>
        <w:rPr>
          <w:rFonts w:ascii="Arial" w:hAnsi="Arial" w:cs="Arial"/>
          <w:sz w:val="24"/>
          <w:szCs w:val="24"/>
        </w:rPr>
      </w:pPr>
      <w:r w:rsidRPr="00CD03C5">
        <w:rPr>
          <w:rStyle w:val="21"/>
          <w:rFonts w:ascii="Arial" w:hAnsi="Arial" w:cs="Arial"/>
          <w:sz w:val="24"/>
          <w:szCs w:val="24"/>
        </w:rPr>
        <w:t xml:space="preserve">Формы организации классного часа в начальной школе </w:t>
      </w:r>
      <w:r w:rsidRPr="00CD03C5">
        <w:rPr>
          <w:rFonts w:ascii="Arial" w:hAnsi="Arial" w:cs="Arial"/>
          <w:sz w:val="24"/>
          <w:szCs w:val="24"/>
        </w:rPr>
        <w:t>могут быть разнообразны. Так, например, могут быть организованы и проведены:</w:t>
      </w:r>
    </w:p>
    <w:p w:rsidR="008C516C" w:rsidRPr="00CD03C5" w:rsidRDefault="008C5E09">
      <w:pPr>
        <w:pStyle w:val="20"/>
        <w:numPr>
          <w:ilvl w:val="0"/>
          <w:numId w:val="1"/>
        </w:numPr>
        <w:shd w:val="clear" w:color="auto" w:fill="auto"/>
        <w:tabs>
          <w:tab w:val="left" w:pos="844"/>
        </w:tabs>
        <w:spacing w:after="0" w:line="292" w:lineRule="exact"/>
        <w:ind w:firstLine="60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конкурс рисунков «Достопримечательности уголков Краснодарского края», «Хлеб-всему голова» и др.;</w:t>
      </w:r>
    </w:p>
    <w:p w:rsidR="008C516C" w:rsidRPr="00CD03C5" w:rsidRDefault="008C5E09">
      <w:pPr>
        <w:pStyle w:val="20"/>
        <w:numPr>
          <w:ilvl w:val="0"/>
          <w:numId w:val="1"/>
        </w:numPr>
        <w:shd w:val="clear" w:color="auto" w:fill="auto"/>
        <w:tabs>
          <w:tab w:val="left" w:pos="848"/>
        </w:tabs>
        <w:spacing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 xml:space="preserve">занятие </w:t>
      </w:r>
      <w:r w:rsidRPr="00CD03C5">
        <w:rPr>
          <w:rFonts w:ascii="Arial" w:hAnsi="Arial" w:cs="Arial"/>
          <w:sz w:val="24"/>
          <w:szCs w:val="24"/>
        </w:rPr>
        <w:t>«Герб родной станицы» (включает рассказ, по каким законам в старину составлялись гербы городов и фамилий);</w:t>
      </w:r>
    </w:p>
    <w:p w:rsidR="008C516C" w:rsidRPr="00CD03C5" w:rsidRDefault="008C5E09">
      <w:pPr>
        <w:pStyle w:val="20"/>
        <w:numPr>
          <w:ilvl w:val="0"/>
          <w:numId w:val="1"/>
        </w:numPr>
        <w:shd w:val="clear" w:color="auto" w:fill="auto"/>
        <w:tabs>
          <w:tab w:val="left" w:pos="879"/>
        </w:tabs>
        <w:spacing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праздник «Родники культурных традиций»;</w:t>
      </w:r>
    </w:p>
    <w:p w:rsidR="008C516C" w:rsidRPr="00CD03C5" w:rsidRDefault="008C5E09">
      <w:pPr>
        <w:pStyle w:val="20"/>
        <w:numPr>
          <w:ilvl w:val="0"/>
          <w:numId w:val="1"/>
        </w:numPr>
        <w:shd w:val="clear" w:color="auto" w:fill="auto"/>
        <w:tabs>
          <w:tab w:val="left" w:pos="879"/>
        </w:tabs>
        <w:spacing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праздничный концерт «Её величество Кубань»;</w:t>
      </w:r>
    </w:p>
    <w:p w:rsidR="008C516C" w:rsidRPr="00CD03C5" w:rsidRDefault="008C5E09">
      <w:pPr>
        <w:pStyle w:val="20"/>
        <w:numPr>
          <w:ilvl w:val="0"/>
          <w:numId w:val="1"/>
        </w:numPr>
        <w:shd w:val="clear" w:color="auto" w:fill="auto"/>
        <w:tabs>
          <w:tab w:val="left" w:pos="855"/>
        </w:tabs>
        <w:spacing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путешествие «Историческая кругосветка» (игра по станциям, которая</w:t>
      </w:r>
      <w:r w:rsidRPr="00CD03C5">
        <w:rPr>
          <w:rFonts w:ascii="Arial" w:hAnsi="Arial" w:cs="Arial"/>
          <w:sz w:val="24"/>
          <w:szCs w:val="24"/>
        </w:rPr>
        <w:t xml:space="preserve"> расскажет о исторических фактах и современности Краснодарского края).</w:t>
      </w:r>
    </w:p>
    <w:p w:rsidR="008C516C" w:rsidRPr="00CD03C5" w:rsidRDefault="008C5E09">
      <w:pPr>
        <w:pStyle w:val="20"/>
        <w:shd w:val="clear" w:color="auto" w:fill="auto"/>
        <w:spacing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 xml:space="preserve">В </w:t>
      </w:r>
      <w:r w:rsidRPr="00CD03C5">
        <w:rPr>
          <w:rStyle w:val="21"/>
          <w:rFonts w:ascii="Arial" w:hAnsi="Arial" w:cs="Arial"/>
          <w:sz w:val="24"/>
          <w:szCs w:val="24"/>
        </w:rPr>
        <w:t xml:space="preserve">основной школе </w:t>
      </w:r>
      <w:r w:rsidRPr="00CD03C5">
        <w:rPr>
          <w:rFonts w:ascii="Arial" w:hAnsi="Arial" w:cs="Arial"/>
          <w:sz w:val="24"/>
          <w:szCs w:val="24"/>
        </w:rPr>
        <w:t>(в 5-9 классах). При выборе формы классного часа и его содержания необходимо учитывать тот факт, что классный час, проводимый в 5-7 классах, должен отличатся по наполне</w:t>
      </w:r>
      <w:r w:rsidRPr="00CD03C5">
        <w:rPr>
          <w:rFonts w:ascii="Arial" w:hAnsi="Arial" w:cs="Arial"/>
          <w:sz w:val="24"/>
          <w:szCs w:val="24"/>
        </w:rPr>
        <w:t>нию от классного часа, проводимого в 8-9 классах.</w:t>
      </w:r>
    </w:p>
    <w:p w:rsidR="008C516C" w:rsidRPr="00CD03C5" w:rsidRDefault="008C5E09">
      <w:pPr>
        <w:pStyle w:val="20"/>
        <w:shd w:val="clear" w:color="auto" w:fill="auto"/>
        <w:spacing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Особое внимание необходимо обратить классным руководителям 9 классов на включение школьников в разговор о главных традициях Краснодарского края, культурных ценностях, патриотизме, рассмотрении возможных исс</w:t>
      </w:r>
      <w:r w:rsidRPr="00CD03C5">
        <w:rPr>
          <w:rFonts w:ascii="Arial" w:hAnsi="Arial" w:cs="Arial"/>
          <w:sz w:val="24"/>
          <w:szCs w:val="24"/>
        </w:rPr>
        <w:t>ледовательских и социальных проектов обучающихся, отражающих перспективы по благоустройству родного края.</w:t>
      </w:r>
    </w:p>
    <w:p w:rsidR="008C516C" w:rsidRPr="00CD03C5" w:rsidRDefault="008C5E09">
      <w:pPr>
        <w:pStyle w:val="20"/>
        <w:shd w:val="clear" w:color="auto" w:fill="auto"/>
        <w:spacing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Классные часы в основной школе могут быть проведены в форме:</w:t>
      </w:r>
    </w:p>
    <w:p w:rsidR="008C516C" w:rsidRPr="00CD03C5" w:rsidRDefault="008C5E09">
      <w:pPr>
        <w:pStyle w:val="20"/>
        <w:numPr>
          <w:ilvl w:val="0"/>
          <w:numId w:val="1"/>
        </w:numPr>
        <w:shd w:val="clear" w:color="auto" w:fill="auto"/>
        <w:tabs>
          <w:tab w:val="left" w:pos="841"/>
        </w:tabs>
        <w:spacing w:after="0" w:line="317" w:lineRule="exact"/>
        <w:ind w:firstLine="60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коллективного творческого дела «Краснодарский край - мой край родной! (Через историю свое</w:t>
      </w:r>
      <w:r w:rsidRPr="00CD03C5">
        <w:rPr>
          <w:rFonts w:ascii="Arial" w:hAnsi="Arial" w:cs="Arial"/>
          <w:sz w:val="24"/>
          <w:szCs w:val="24"/>
        </w:rPr>
        <w:t>й семьи)»</w:t>
      </w:r>
    </w:p>
    <w:p w:rsidR="008C516C" w:rsidRPr="00CD03C5" w:rsidRDefault="008C5E09">
      <w:pPr>
        <w:pStyle w:val="20"/>
        <w:numPr>
          <w:ilvl w:val="0"/>
          <w:numId w:val="1"/>
        </w:numPr>
        <w:shd w:val="clear" w:color="auto" w:fill="auto"/>
        <w:tabs>
          <w:tab w:val="left" w:pos="848"/>
        </w:tabs>
        <w:spacing w:after="0" w:line="342" w:lineRule="exact"/>
        <w:ind w:firstLine="60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презентации, проекты об известных людях, делами которых гордится Краснодарский край;</w:t>
      </w:r>
    </w:p>
    <w:p w:rsidR="008C516C" w:rsidRPr="00CD03C5" w:rsidRDefault="008C5E09">
      <w:pPr>
        <w:pStyle w:val="20"/>
        <w:numPr>
          <w:ilvl w:val="0"/>
          <w:numId w:val="1"/>
        </w:numPr>
        <w:shd w:val="clear" w:color="auto" w:fill="auto"/>
        <w:tabs>
          <w:tab w:val="left" w:pos="879"/>
        </w:tabs>
        <w:spacing w:after="0"/>
        <w:ind w:firstLine="60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классной программы «Культурные традиции Краснодарского края»</w:t>
      </w:r>
    </w:p>
    <w:p w:rsidR="008C516C" w:rsidRPr="00CD03C5" w:rsidRDefault="008C5E09">
      <w:pPr>
        <w:pStyle w:val="20"/>
        <w:numPr>
          <w:ilvl w:val="0"/>
          <w:numId w:val="1"/>
        </w:numPr>
        <w:shd w:val="clear" w:color="auto" w:fill="auto"/>
        <w:tabs>
          <w:tab w:val="left" w:pos="879"/>
        </w:tabs>
        <w:spacing w:after="0"/>
        <w:ind w:firstLine="60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тематических викторин: «80 лет нашему краю» и др.</w:t>
      </w:r>
    </w:p>
    <w:p w:rsidR="008C516C" w:rsidRPr="00CD03C5" w:rsidRDefault="008C5E09">
      <w:pPr>
        <w:pStyle w:val="20"/>
        <w:numPr>
          <w:ilvl w:val="0"/>
          <w:numId w:val="1"/>
        </w:numPr>
        <w:shd w:val="clear" w:color="auto" w:fill="auto"/>
        <w:tabs>
          <w:tab w:val="left" w:pos="879"/>
        </w:tabs>
        <w:spacing w:after="0"/>
        <w:ind w:firstLine="60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конкурса стенгазет и плакатов «Мой край».</w:t>
      </w:r>
    </w:p>
    <w:p w:rsidR="008C516C" w:rsidRPr="00CD03C5" w:rsidRDefault="008C5E09">
      <w:pPr>
        <w:pStyle w:val="20"/>
        <w:numPr>
          <w:ilvl w:val="0"/>
          <w:numId w:val="1"/>
        </w:numPr>
        <w:shd w:val="clear" w:color="auto" w:fill="auto"/>
        <w:tabs>
          <w:tab w:val="left" w:pos="879"/>
        </w:tabs>
        <w:spacing w:after="0"/>
        <w:ind w:firstLine="60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фотовыст</w:t>
      </w:r>
      <w:r w:rsidRPr="00CD03C5">
        <w:rPr>
          <w:rFonts w:ascii="Arial" w:hAnsi="Arial" w:cs="Arial"/>
          <w:sz w:val="24"/>
          <w:szCs w:val="24"/>
        </w:rPr>
        <w:t>авок «Все такое родное (о своей станице, посёлке, городе...».</w:t>
      </w:r>
    </w:p>
    <w:p w:rsidR="008C516C" w:rsidRPr="00CD03C5" w:rsidRDefault="008C5E09">
      <w:pPr>
        <w:pStyle w:val="20"/>
        <w:shd w:val="clear" w:color="auto" w:fill="auto"/>
        <w:spacing w:after="0"/>
        <w:ind w:firstLine="600"/>
        <w:rPr>
          <w:rFonts w:ascii="Arial" w:hAnsi="Arial" w:cs="Arial"/>
          <w:sz w:val="24"/>
          <w:szCs w:val="24"/>
        </w:rPr>
      </w:pPr>
      <w:r w:rsidRPr="00CD03C5">
        <w:rPr>
          <w:rStyle w:val="21"/>
          <w:rFonts w:ascii="Arial" w:hAnsi="Arial" w:cs="Arial"/>
          <w:sz w:val="24"/>
          <w:szCs w:val="24"/>
        </w:rPr>
        <w:t xml:space="preserve">В старшей школе (10-11 классы) </w:t>
      </w:r>
      <w:r w:rsidRPr="00CD03C5">
        <w:rPr>
          <w:rFonts w:ascii="Arial" w:hAnsi="Arial" w:cs="Arial"/>
          <w:sz w:val="24"/>
          <w:szCs w:val="24"/>
        </w:rPr>
        <w:t>классный час может быть проведён в форме занятия круглого стола, на котором обсуждается: «История и современность Краснодарского края», проектной деятельности стар</w:t>
      </w:r>
      <w:r w:rsidRPr="00CD03C5">
        <w:rPr>
          <w:rFonts w:ascii="Arial" w:hAnsi="Arial" w:cs="Arial"/>
          <w:sz w:val="24"/>
          <w:szCs w:val="24"/>
        </w:rPr>
        <w:t>шеклассников и родителей: «Мой край на пороге столетия»;</w:t>
      </w:r>
    </w:p>
    <w:p w:rsidR="008C516C" w:rsidRPr="00CD03C5" w:rsidRDefault="008C5E09">
      <w:pPr>
        <w:pStyle w:val="20"/>
        <w:numPr>
          <w:ilvl w:val="0"/>
          <w:numId w:val="1"/>
        </w:numPr>
        <w:shd w:val="clear" w:color="auto" w:fill="auto"/>
        <w:tabs>
          <w:tab w:val="left" w:pos="879"/>
        </w:tabs>
        <w:spacing w:after="0"/>
        <w:ind w:firstLine="60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интерактивной выставки творческих работ «Кубанский уголок»;</w:t>
      </w:r>
    </w:p>
    <w:p w:rsidR="008C516C" w:rsidRPr="00CD03C5" w:rsidRDefault="008C5E09">
      <w:pPr>
        <w:pStyle w:val="20"/>
        <w:numPr>
          <w:ilvl w:val="0"/>
          <w:numId w:val="1"/>
        </w:numPr>
        <w:shd w:val="clear" w:color="auto" w:fill="auto"/>
        <w:tabs>
          <w:tab w:val="left" w:pos="879"/>
        </w:tabs>
        <w:spacing w:after="0"/>
        <w:ind w:firstLine="60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конкурса клипов «Мой край родной»;</w:t>
      </w:r>
    </w:p>
    <w:p w:rsidR="008C516C" w:rsidRPr="00CD03C5" w:rsidRDefault="008C5E09">
      <w:pPr>
        <w:pStyle w:val="20"/>
        <w:numPr>
          <w:ilvl w:val="0"/>
          <w:numId w:val="1"/>
        </w:numPr>
        <w:shd w:val="clear" w:color="auto" w:fill="auto"/>
        <w:tabs>
          <w:tab w:val="left" w:pos="844"/>
        </w:tabs>
        <w:spacing w:after="0"/>
        <w:ind w:firstLine="60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конференции «Культурные традиции народов Кубани», «Современный край родной».</w:t>
      </w:r>
    </w:p>
    <w:p w:rsidR="00CD03C5" w:rsidRPr="00CD03C5" w:rsidRDefault="00CD03C5">
      <w:pPr>
        <w:pStyle w:val="70"/>
        <w:shd w:val="clear" w:color="auto" w:fill="auto"/>
        <w:ind w:left="1240"/>
        <w:rPr>
          <w:rFonts w:ascii="Arial" w:hAnsi="Arial" w:cs="Arial"/>
          <w:sz w:val="24"/>
          <w:szCs w:val="24"/>
        </w:rPr>
      </w:pPr>
    </w:p>
    <w:p w:rsidR="00CD03C5" w:rsidRPr="00CD03C5" w:rsidRDefault="00CD03C5">
      <w:pPr>
        <w:pStyle w:val="70"/>
        <w:shd w:val="clear" w:color="auto" w:fill="auto"/>
        <w:ind w:left="1240"/>
        <w:rPr>
          <w:rFonts w:ascii="Arial" w:hAnsi="Arial" w:cs="Arial"/>
          <w:sz w:val="24"/>
          <w:szCs w:val="24"/>
        </w:rPr>
      </w:pPr>
    </w:p>
    <w:p w:rsidR="008C516C" w:rsidRPr="00CD03C5" w:rsidRDefault="008C5E09" w:rsidP="00CD03C5">
      <w:pPr>
        <w:pStyle w:val="70"/>
        <w:shd w:val="clear" w:color="auto" w:fill="auto"/>
        <w:ind w:left="124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 xml:space="preserve">Рекомендуемая литература </w:t>
      </w:r>
      <w:r w:rsidRPr="00CD03C5">
        <w:rPr>
          <w:rFonts w:ascii="Arial" w:hAnsi="Arial" w:cs="Arial"/>
          <w:sz w:val="24"/>
          <w:szCs w:val="24"/>
        </w:rPr>
        <w:t>для подготовки к классному часу</w:t>
      </w:r>
    </w:p>
    <w:p w:rsidR="008C516C" w:rsidRPr="00CD03C5" w:rsidRDefault="008C5E09" w:rsidP="00CD03C5">
      <w:pPr>
        <w:pStyle w:val="20"/>
        <w:numPr>
          <w:ilvl w:val="0"/>
          <w:numId w:val="2"/>
        </w:numPr>
        <w:shd w:val="clear" w:color="auto" w:fill="auto"/>
        <w:tabs>
          <w:tab w:val="left" w:pos="1418"/>
          <w:tab w:val="left" w:pos="7740"/>
        </w:tabs>
        <w:spacing w:after="0"/>
        <w:ind w:firstLine="600"/>
        <w:jc w:val="lef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Щетнев, В.Е. История Кубани. XX век.: учебник для учащихся 11 класса общеобразовательных учреждений и студентов средних специальных учебных заведений/В.Е. Щетнев, Е.В. Смородина.</w:t>
      </w:r>
      <w:r w:rsidRPr="00CD03C5">
        <w:rPr>
          <w:rFonts w:ascii="Arial" w:hAnsi="Arial" w:cs="Arial"/>
          <w:sz w:val="24"/>
          <w:szCs w:val="24"/>
        </w:rPr>
        <w:tab/>
        <w:t>- Краснодар:</w:t>
      </w:r>
    </w:p>
    <w:p w:rsidR="008C516C" w:rsidRPr="00CD03C5" w:rsidRDefault="008C5E09" w:rsidP="00CD03C5">
      <w:pPr>
        <w:pStyle w:val="20"/>
        <w:shd w:val="clear" w:color="auto" w:fill="auto"/>
        <w:tabs>
          <w:tab w:val="left" w:pos="7740"/>
        </w:tabs>
        <w:spacing w:after="0"/>
        <w:jc w:val="lef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Образовательный издательско-поли</w:t>
      </w:r>
      <w:r w:rsidRPr="00CD03C5">
        <w:rPr>
          <w:rFonts w:ascii="Arial" w:hAnsi="Arial" w:cs="Arial"/>
          <w:sz w:val="24"/>
          <w:szCs w:val="24"/>
        </w:rPr>
        <w:t>графический центр</w:t>
      </w:r>
      <w:r w:rsidRPr="00CD03C5">
        <w:rPr>
          <w:rFonts w:ascii="Arial" w:hAnsi="Arial" w:cs="Arial"/>
          <w:sz w:val="24"/>
          <w:szCs w:val="24"/>
        </w:rPr>
        <w:tab/>
        <w:t>«Перспективы</w:t>
      </w:r>
    </w:p>
    <w:p w:rsidR="008C516C" w:rsidRPr="00CD03C5" w:rsidRDefault="008C5E09" w:rsidP="00CD03C5">
      <w:pPr>
        <w:pStyle w:val="20"/>
        <w:shd w:val="clear" w:color="auto" w:fill="auto"/>
        <w:spacing w:after="0"/>
        <w:jc w:val="lef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образования», 2004.-224 с.</w:t>
      </w:r>
    </w:p>
    <w:p w:rsidR="008C516C" w:rsidRPr="00CD03C5" w:rsidRDefault="008C5E09" w:rsidP="00CD03C5">
      <w:pPr>
        <w:pStyle w:val="20"/>
        <w:numPr>
          <w:ilvl w:val="0"/>
          <w:numId w:val="2"/>
        </w:numPr>
        <w:shd w:val="clear" w:color="auto" w:fill="auto"/>
        <w:tabs>
          <w:tab w:val="left" w:pos="1406"/>
        </w:tabs>
        <w:spacing w:after="0" w:line="295" w:lineRule="exact"/>
        <w:ind w:left="660"/>
        <w:jc w:val="lef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Жинкин А.В., Паламарчук О.Т. Кубань: история культуры, курорты</w:t>
      </w:r>
    </w:p>
    <w:p w:rsidR="008C516C" w:rsidRPr="00CD03C5" w:rsidRDefault="008C5E09" w:rsidP="00CD03C5">
      <w:pPr>
        <w:pStyle w:val="20"/>
        <w:shd w:val="clear" w:color="auto" w:fill="auto"/>
        <w:spacing w:after="0" w:line="295" w:lineRule="exact"/>
        <w:jc w:val="lef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и туризм: учебное пособие. - Краснодар.2000</w:t>
      </w:r>
    </w:p>
    <w:p w:rsidR="008C516C" w:rsidRPr="00CD03C5" w:rsidRDefault="008C5E09" w:rsidP="00CD03C5">
      <w:pPr>
        <w:pStyle w:val="20"/>
        <w:numPr>
          <w:ilvl w:val="0"/>
          <w:numId w:val="2"/>
        </w:numPr>
        <w:shd w:val="clear" w:color="auto" w:fill="auto"/>
        <w:tabs>
          <w:tab w:val="left" w:pos="439"/>
        </w:tabs>
        <w:spacing w:after="0" w:line="310" w:lineRule="exact"/>
        <w:jc w:val="lef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Алексеенко И.И., Алексеенко О.И., Латкина В.В., Сармабехьян Б.С. Новейшая история Кубани. 2</w:t>
      </w:r>
      <w:r w:rsidRPr="00CD03C5">
        <w:rPr>
          <w:rFonts w:ascii="Arial" w:hAnsi="Arial" w:cs="Arial"/>
          <w:sz w:val="24"/>
          <w:szCs w:val="24"/>
        </w:rPr>
        <w:t>0 век. - Краснодар, 2011</w:t>
      </w:r>
    </w:p>
    <w:p w:rsidR="008C516C" w:rsidRPr="00CD03C5" w:rsidRDefault="008C5E09" w:rsidP="00CD03C5">
      <w:pPr>
        <w:pStyle w:val="70"/>
        <w:shd w:val="clear" w:color="auto" w:fill="auto"/>
        <w:spacing w:line="313" w:lineRule="exact"/>
        <w:ind w:left="376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Электронные ресурсы</w:t>
      </w:r>
    </w:p>
    <w:p w:rsidR="008C516C" w:rsidRPr="00CD03C5" w:rsidRDefault="008C5E09" w:rsidP="00CD03C5">
      <w:pPr>
        <w:pStyle w:val="20"/>
        <w:numPr>
          <w:ilvl w:val="0"/>
          <w:numId w:val="3"/>
        </w:numPr>
        <w:shd w:val="clear" w:color="auto" w:fill="auto"/>
        <w:tabs>
          <w:tab w:val="left" w:pos="1104"/>
        </w:tabs>
        <w:spacing w:after="0" w:line="313" w:lineRule="exact"/>
        <w:ind w:firstLine="780"/>
        <w:jc w:val="lef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lastRenderedPageBreak/>
        <w:t xml:space="preserve">Архивное дело: архив А.Л. Рашковского [Электронный ресурс].- Режим доступа: </w:t>
      </w:r>
      <w:r w:rsidRPr="00CD03C5">
        <w:rPr>
          <w:rFonts w:ascii="Arial" w:hAnsi="Arial" w:cs="Arial"/>
          <w:sz w:val="24"/>
          <w:szCs w:val="24"/>
          <w:lang w:val="en-US" w:eastAsia="en-US" w:bidi="en-US"/>
        </w:rPr>
        <w:t>http</w:t>
      </w:r>
      <w:r w:rsidRPr="00CD03C5">
        <w:rPr>
          <w:rFonts w:ascii="Arial" w:hAnsi="Arial" w:cs="Arial"/>
          <w:sz w:val="24"/>
          <w:szCs w:val="24"/>
          <w:lang w:eastAsia="en-US" w:bidi="en-US"/>
        </w:rPr>
        <w:t xml:space="preserve">: </w:t>
      </w:r>
      <w:r w:rsidRPr="00CD03C5">
        <w:rPr>
          <w:rFonts w:ascii="Arial" w:hAnsi="Arial" w:cs="Arial"/>
          <w:sz w:val="24"/>
          <w:szCs w:val="24"/>
        </w:rPr>
        <w:t xml:space="preserve">// </w:t>
      </w:r>
      <w:hyperlink r:id="rId7" w:history="1">
        <w:r w:rsidRPr="00CD03C5">
          <w:rPr>
            <w:rStyle w:val="a3"/>
            <w:rFonts w:ascii="Arial" w:hAnsi="Arial" w:cs="Arial"/>
            <w:sz w:val="24"/>
            <w:szCs w:val="24"/>
          </w:rPr>
          <w:t>www.larchive-onlin.com/arhive/</w:t>
        </w:r>
      </w:hyperlink>
      <w:r w:rsidRPr="00CD03C5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CD03C5">
        <w:rPr>
          <w:rFonts w:ascii="Arial" w:hAnsi="Arial" w:cs="Arial"/>
          <w:sz w:val="24"/>
          <w:szCs w:val="24"/>
          <w:lang w:val="en-US" w:eastAsia="en-US" w:bidi="en-US"/>
        </w:rPr>
        <w:t>rushkovsky</w:t>
      </w:r>
      <w:r w:rsidRPr="00CD03C5">
        <w:rPr>
          <w:rFonts w:ascii="Arial" w:hAnsi="Arial" w:cs="Arial"/>
          <w:sz w:val="24"/>
          <w:szCs w:val="24"/>
          <w:lang w:eastAsia="en-US" w:bidi="en-US"/>
        </w:rPr>
        <w:t>.</w:t>
      </w:r>
    </w:p>
    <w:p w:rsidR="008C516C" w:rsidRPr="00CD03C5" w:rsidRDefault="008C5E09" w:rsidP="00CD03C5">
      <w:pPr>
        <w:pStyle w:val="20"/>
        <w:numPr>
          <w:ilvl w:val="0"/>
          <w:numId w:val="3"/>
        </w:numPr>
        <w:shd w:val="clear" w:color="auto" w:fill="auto"/>
        <w:spacing w:after="0" w:line="310" w:lineRule="exact"/>
        <w:ind w:firstLine="780"/>
        <w:jc w:val="lef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 xml:space="preserve"> Архив программы Виталия Гапоненко «Взгляд в историю» [Электронный ресурс]. - Режим доступа: </w:t>
      </w:r>
      <w:hyperlink r:id="rId8" w:history="1">
        <w:r w:rsidRPr="00CD03C5">
          <w:rPr>
            <w:rStyle w:val="a3"/>
            <w:rFonts w:ascii="Arial" w:hAnsi="Arial" w:cs="Arial"/>
            <w:sz w:val="24"/>
            <w:szCs w:val="24"/>
          </w:rPr>
          <w:t>http://kuban.retroportal.ru</w:t>
        </w:r>
      </w:hyperlink>
      <w:r w:rsidRPr="00CD03C5">
        <w:rPr>
          <w:rFonts w:ascii="Arial" w:hAnsi="Arial" w:cs="Arial"/>
          <w:sz w:val="24"/>
          <w:szCs w:val="24"/>
          <w:lang w:eastAsia="en-US" w:bidi="en-US"/>
        </w:rPr>
        <w:t>.</w:t>
      </w:r>
    </w:p>
    <w:p w:rsidR="008C516C" w:rsidRPr="00CD03C5" w:rsidRDefault="008C5E09" w:rsidP="00CD03C5">
      <w:pPr>
        <w:pStyle w:val="20"/>
        <w:numPr>
          <w:ilvl w:val="0"/>
          <w:numId w:val="3"/>
        </w:numPr>
        <w:shd w:val="clear" w:color="auto" w:fill="auto"/>
        <w:spacing w:after="0" w:line="310" w:lineRule="exact"/>
        <w:ind w:firstLine="780"/>
        <w:jc w:val="lef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 xml:space="preserve"> Вестник архивиста [Электронный ресурс]. - Режим доступа: </w:t>
      </w:r>
      <w:hyperlink r:id="rId9" w:history="1"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http</w:t>
        </w:r>
        <w:r w:rsidRPr="00CD03C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://</w:t>
        </w:r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www</w:t>
        </w:r>
        <w:r w:rsidRPr="00CD03C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vestarchive</w:t>
        </w:r>
        <w:r w:rsidRPr="00CD03C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ru</w:t>
        </w:r>
      </w:hyperlink>
      <w:r w:rsidRPr="00CD03C5">
        <w:rPr>
          <w:rFonts w:ascii="Arial" w:hAnsi="Arial" w:cs="Arial"/>
          <w:sz w:val="24"/>
          <w:szCs w:val="24"/>
          <w:lang w:eastAsia="en-US" w:bidi="en-US"/>
        </w:rPr>
        <w:t>.</w:t>
      </w:r>
    </w:p>
    <w:p w:rsidR="008C516C" w:rsidRPr="00CD03C5" w:rsidRDefault="008C5E09" w:rsidP="00CD03C5">
      <w:pPr>
        <w:pStyle w:val="20"/>
        <w:numPr>
          <w:ilvl w:val="0"/>
          <w:numId w:val="3"/>
        </w:numPr>
        <w:shd w:val="clear" w:color="auto" w:fill="auto"/>
        <w:tabs>
          <w:tab w:val="left" w:pos="1107"/>
        </w:tabs>
        <w:spacing w:after="0"/>
        <w:ind w:firstLine="780"/>
        <w:jc w:val="lef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 xml:space="preserve">Геленджикский историко-краеведческий музей [Электронный ресурс]: режим доступа: </w:t>
      </w:r>
      <w:r w:rsidRPr="00CD03C5">
        <w:rPr>
          <w:rFonts w:ascii="Arial" w:hAnsi="Arial" w:cs="Arial"/>
          <w:sz w:val="24"/>
          <w:szCs w:val="24"/>
          <w:lang w:val="en-US" w:eastAsia="en-US" w:bidi="en-US"/>
        </w:rPr>
        <w:t>http</w:t>
      </w:r>
      <w:r w:rsidRPr="00CD03C5">
        <w:rPr>
          <w:rFonts w:ascii="Arial" w:hAnsi="Arial" w:cs="Arial"/>
          <w:sz w:val="24"/>
          <w:szCs w:val="24"/>
          <w:lang w:eastAsia="en-US" w:bidi="en-US"/>
        </w:rPr>
        <w:t xml:space="preserve">: </w:t>
      </w:r>
      <w:r w:rsidRPr="00CD03C5">
        <w:rPr>
          <w:rFonts w:ascii="Arial" w:hAnsi="Arial" w:cs="Arial"/>
          <w:sz w:val="24"/>
          <w:szCs w:val="24"/>
        </w:rPr>
        <w:t xml:space="preserve">// </w:t>
      </w:r>
      <w:hyperlink r:id="rId10" w:history="1">
        <w:r w:rsidRPr="00CD03C5">
          <w:rPr>
            <w:rStyle w:val="a3"/>
            <w:rFonts w:ascii="Arial" w:hAnsi="Arial" w:cs="Arial"/>
            <w:sz w:val="24"/>
            <w:szCs w:val="24"/>
          </w:rPr>
          <w:t>www.museum.ru</w:t>
        </w:r>
      </w:hyperlink>
      <w:r w:rsidRPr="00CD03C5">
        <w:rPr>
          <w:rFonts w:ascii="Arial" w:hAnsi="Arial" w:cs="Arial"/>
          <w:sz w:val="24"/>
          <w:szCs w:val="24"/>
          <w:lang w:eastAsia="en-US" w:bidi="en-US"/>
        </w:rPr>
        <w:t>.</w:t>
      </w:r>
    </w:p>
    <w:p w:rsidR="008C516C" w:rsidRPr="00CD03C5" w:rsidRDefault="008C5E09" w:rsidP="00CD03C5">
      <w:pPr>
        <w:pStyle w:val="20"/>
        <w:numPr>
          <w:ilvl w:val="0"/>
          <w:numId w:val="3"/>
        </w:numPr>
        <w:shd w:val="clear" w:color="auto" w:fill="auto"/>
        <w:tabs>
          <w:tab w:val="left" w:pos="1104"/>
        </w:tabs>
        <w:spacing w:after="0"/>
        <w:ind w:firstLine="780"/>
        <w:jc w:val="lef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 xml:space="preserve">Государственный Кубанский казачий хор [Электронный ресурс]. - Режим доступа: </w:t>
      </w:r>
      <w:hyperlink r:id="rId11" w:history="1"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http</w:t>
        </w:r>
        <w:r w:rsidRPr="00CD03C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://</w:t>
        </w:r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www</w:t>
        </w:r>
        <w:r w:rsidRPr="00CD03C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kkx</w:t>
        </w:r>
        <w:r w:rsidRPr="00CD03C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ru</w:t>
        </w:r>
      </w:hyperlink>
      <w:r w:rsidRPr="00CD03C5">
        <w:rPr>
          <w:rFonts w:ascii="Arial" w:hAnsi="Arial" w:cs="Arial"/>
          <w:sz w:val="24"/>
          <w:szCs w:val="24"/>
          <w:lang w:eastAsia="en-US" w:bidi="en-US"/>
        </w:rPr>
        <w:t>.</w:t>
      </w:r>
    </w:p>
    <w:p w:rsidR="008C516C" w:rsidRPr="00CD03C5" w:rsidRDefault="008C5E09" w:rsidP="00CD03C5">
      <w:pPr>
        <w:pStyle w:val="20"/>
        <w:numPr>
          <w:ilvl w:val="0"/>
          <w:numId w:val="3"/>
        </w:numPr>
        <w:shd w:val="clear" w:color="auto" w:fill="auto"/>
        <w:tabs>
          <w:tab w:val="left" w:pos="1406"/>
        </w:tabs>
        <w:spacing w:after="0"/>
        <w:ind w:firstLine="780"/>
        <w:jc w:val="lef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 xml:space="preserve">Государственное учреждение культуры «Новороссийский исторический музей-заповедник» [Электронный ресурс].- Режим доступа: </w:t>
      </w:r>
      <w:r w:rsidRPr="00CD03C5">
        <w:rPr>
          <w:rFonts w:ascii="Arial" w:hAnsi="Arial" w:cs="Arial"/>
          <w:sz w:val="24"/>
          <w:szCs w:val="24"/>
          <w:lang w:val="en-US" w:eastAsia="en-US" w:bidi="en-US"/>
        </w:rPr>
        <w:t xml:space="preserve">http: </w:t>
      </w:r>
      <w:r w:rsidRPr="00CD03C5">
        <w:rPr>
          <w:rFonts w:ascii="Arial" w:hAnsi="Arial" w:cs="Arial"/>
          <w:sz w:val="24"/>
          <w:szCs w:val="24"/>
        </w:rPr>
        <w:t xml:space="preserve">// </w:t>
      </w:r>
      <w:hyperlink r:id="rId12" w:history="1">
        <w:r w:rsidRPr="00CD03C5">
          <w:rPr>
            <w:rStyle w:val="a3"/>
            <w:rFonts w:ascii="Arial" w:hAnsi="Arial" w:cs="Arial"/>
            <w:sz w:val="24"/>
            <w:szCs w:val="24"/>
          </w:rPr>
          <w:t>www.museum.ru</w:t>
        </w:r>
      </w:hyperlink>
      <w:r w:rsidRPr="00CD03C5">
        <w:rPr>
          <w:rFonts w:ascii="Arial" w:hAnsi="Arial" w:cs="Arial"/>
          <w:sz w:val="24"/>
          <w:szCs w:val="24"/>
          <w:lang w:val="en-US" w:eastAsia="en-US" w:bidi="en-US"/>
        </w:rPr>
        <w:t>.</w:t>
      </w:r>
    </w:p>
    <w:p w:rsidR="008C516C" w:rsidRPr="00CD03C5" w:rsidRDefault="008C5E09" w:rsidP="00CD03C5">
      <w:pPr>
        <w:pStyle w:val="20"/>
        <w:numPr>
          <w:ilvl w:val="0"/>
          <w:numId w:val="3"/>
        </w:numPr>
        <w:shd w:val="clear" w:color="auto" w:fill="auto"/>
        <w:tabs>
          <w:tab w:val="left" w:pos="1103"/>
        </w:tabs>
        <w:spacing w:after="0"/>
        <w:ind w:firstLine="780"/>
        <w:jc w:val="lef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Ейское городское отделени</w:t>
      </w:r>
      <w:r w:rsidRPr="00CD03C5">
        <w:rPr>
          <w:rFonts w:ascii="Arial" w:hAnsi="Arial" w:cs="Arial"/>
          <w:sz w:val="24"/>
          <w:szCs w:val="24"/>
        </w:rPr>
        <w:t xml:space="preserve">е Российского общества историков- архивистов [Электронный ресурс]. - Режим доступа: </w:t>
      </w:r>
      <w:hyperlink r:id="rId13" w:history="1"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http</w:t>
        </w:r>
        <w:r w:rsidRPr="00CD03C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://</w:t>
        </w:r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www</w:t>
        </w:r>
        <w:r w:rsidRPr="00CD03C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yuga</w:t>
        </w:r>
        <w:r w:rsidRPr="00CD03C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ru</w:t>
        </w:r>
        <w:r w:rsidRPr="00CD03C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/</w:t>
        </w:r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news</w:t>
        </w:r>
        <w:r w:rsidRPr="00CD03C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/50098</w:t>
        </w:r>
      </w:hyperlink>
      <w:r w:rsidRPr="00CD03C5">
        <w:rPr>
          <w:rFonts w:ascii="Arial" w:hAnsi="Arial" w:cs="Arial"/>
          <w:sz w:val="24"/>
          <w:szCs w:val="24"/>
          <w:lang w:eastAsia="en-US" w:bidi="en-US"/>
        </w:rPr>
        <w:t>.</w:t>
      </w:r>
    </w:p>
    <w:p w:rsidR="008C516C" w:rsidRPr="00CD03C5" w:rsidRDefault="008C5E09" w:rsidP="00CD03C5">
      <w:pPr>
        <w:pStyle w:val="20"/>
        <w:shd w:val="clear" w:color="auto" w:fill="auto"/>
        <w:spacing w:after="0"/>
        <w:ind w:firstLine="780"/>
        <w:jc w:val="lef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 xml:space="preserve">8 . Историко-культурное наследие Кубани» [Электронный ресурс]: - Режим доступа: </w:t>
      </w:r>
      <w:r w:rsidRPr="00CD03C5">
        <w:rPr>
          <w:rFonts w:ascii="Arial" w:hAnsi="Arial" w:cs="Arial"/>
          <w:sz w:val="24"/>
          <w:szCs w:val="24"/>
          <w:lang w:val="en-US" w:eastAsia="en-US" w:bidi="en-US"/>
        </w:rPr>
        <w:t>http</w:t>
      </w:r>
      <w:r w:rsidRPr="00CD03C5">
        <w:rPr>
          <w:rFonts w:ascii="Arial" w:hAnsi="Arial" w:cs="Arial"/>
          <w:sz w:val="24"/>
          <w:szCs w:val="24"/>
          <w:lang w:eastAsia="en-US" w:bidi="en-US"/>
        </w:rPr>
        <w:t xml:space="preserve">:// </w:t>
      </w:r>
      <w:hyperlink r:id="rId14" w:history="1">
        <w:r w:rsidRPr="00CD03C5">
          <w:rPr>
            <w:rStyle w:val="a3"/>
            <w:rFonts w:ascii="Arial" w:hAnsi="Arial" w:cs="Arial"/>
            <w:sz w:val="24"/>
            <w:szCs w:val="24"/>
          </w:rPr>
          <w:t>www.gipanis.ru</w:t>
        </w:r>
      </w:hyperlink>
      <w:r w:rsidRPr="00CD03C5">
        <w:rPr>
          <w:rFonts w:ascii="Arial" w:hAnsi="Arial" w:cs="Arial"/>
          <w:sz w:val="24"/>
          <w:szCs w:val="24"/>
          <w:lang w:eastAsia="en-US" w:bidi="en-US"/>
        </w:rPr>
        <w:t>.</w:t>
      </w:r>
    </w:p>
    <w:p w:rsidR="008C516C" w:rsidRPr="00CD03C5" w:rsidRDefault="008C5E09" w:rsidP="00CD03C5">
      <w:pPr>
        <w:pStyle w:val="20"/>
        <w:numPr>
          <w:ilvl w:val="0"/>
          <w:numId w:val="4"/>
        </w:numPr>
        <w:shd w:val="clear" w:color="auto" w:fill="auto"/>
        <w:tabs>
          <w:tab w:val="left" w:pos="1103"/>
        </w:tabs>
        <w:spacing w:after="0"/>
        <w:ind w:firstLine="780"/>
        <w:jc w:val="lef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 xml:space="preserve">Краснодарское краевое отделение Российского общества историков- архивистов [Электронный ресурс]. - Режим доступа: </w:t>
      </w:r>
      <w:r w:rsidRPr="00CD03C5">
        <w:rPr>
          <w:rFonts w:ascii="Arial" w:hAnsi="Arial" w:cs="Arial"/>
          <w:sz w:val="24"/>
          <w:szCs w:val="24"/>
          <w:lang w:val="en-US" w:eastAsia="en-US" w:bidi="en-US"/>
        </w:rPr>
        <w:t>http</w:t>
      </w:r>
      <w:r w:rsidRPr="00CD03C5">
        <w:rPr>
          <w:rFonts w:ascii="Arial" w:hAnsi="Arial" w:cs="Arial"/>
          <w:sz w:val="24"/>
          <w:szCs w:val="24"/>
          <w:lang w:eastAsia="en-US" w:bidi="en-US"/>
        </w:rPr>
        <w:t xml:space="preserve">:// </w:t>
      </w:r>
      <w:r w:rsidRPr="00CD03C5">
        <w:rPr>
          <w:rFonts w:ascii="Arial" w:hAnsi="Arial" w:cs="Arial"/>
          <w:sz w:val="24"/>
          <w:szCs w:val="24"/>
          <w:lang w:val="en-US" w:eastAsia="en-US" w:bidi="en-US"/>
        </w:rPr>
        <w:t>www</w:t>
      </w:r>
      <w:r w:rsidRPr="00CD03C5">
        <w:rPr>
          <w:rFonts w:ascii="Arial" w:hAnsi="Arial" w:cs="Arial"/>
          <w:sz w:val="24"/>
          <w:szCs w:val="24"/>
          <w:lang w:eastAsia="en-US" w:bidi="en-US"/>
        </w:rPr>
        <w:t xml:space="preserve">. </w:t>
      </w:r>
      <w:r w:rsidRPr="00CD03C5">
        <w:rPr>
          <w:rFonts w:ascii="Arial" w:hAnsi="Arial" w:cs="Arial"/>
          <w:sz w:val="24"/>
          <w:szCs w:val="24"/>
          <w:lang w:val="en-US" w:eastAsia="en-US" w:bidi="en-US"/>
        </w:rPr>
        <w:t>kubanarchive</w:t>
      </w:r>
      <w:r w:rsidRPr="00CD03C5">
        <w:rPr>
          <w:rFonts w:ascii="Arial" w:hAnsi="Arial" w:cs="Arial"/>
          <w:sz w:val="24"/>
          <w:szCs w:val="24"/>
          <w:lang w:eastAsia="en-US" w:bidi="en-US"/>
        </w:rPr>
        <w:t xml:space="preserve">. </w:t>
      </w:r>
      <w:r w:rsidRPr="00CD03C5">
        <w:rPr>
          <w:rFonts w:ascii="Arial" w:hAnsi="Arial" w:cs="Arial"/>
          <w:sz w:val="24"/>
          <w:szCs w:val="24"/>
          <w:lang w:val="en-US" w:eastAsia="en-US" w:bidi="en-US"/>
        </w:rPr>
        <w:t>ru</w:t>
      </w:r>
      <w:r w:rsidRPr="00CD03C5">
        <w:rPr>
          <w:rFonts w:ascii="Arial" w:hAnsi="Arial" w:cs="Arial"/>
          <w:sz w:val="24"/>
          <w:szCs w:val="24"/>
          <w:lang w:eastAsia="en-US" w:bidi="en-US"/>
        </w:rPr>
        <w:t xml:space="preserve"> /</w:t>
      </w:r>
      <w:r w:rsidRPr="00CD03C5">
        <w:rPr>
          <w:rFonts w:ascii="Arial" w:hAnsi="Arial" w:cs="Arial"/>
          <w:sz w:val="24"/>
          <w:szCs w:val="24"/>
          <w:lang w:val="en-US" w:eastAsia="en-US" w:bidi="en-US"/>
        </w:rPr>
        <w:t>roia</w:t>
      </w:r>
      <w:r w:rsidRPr="00CD03C5">
        <w:rPr>
          <w:rFonts w:ascii="Arial" w:hAnsi="Arial" w:cs="Arial"/>
          <w:sz w:val="24"/>
          <w:szCs w:val="24"/>
          <w:lang w:eastAsia="en-US" w:bidi="en-US"/>
        </w:rPr>
        <w:t>.</w:t>
      </w:r>
    </w:p>
    <w:p w:rsidR="008C516C" w:rsidRPr="00CD03C5" w:rsidRDefault="008C5E09" w:rsidP="00CD03C5">
      <w:pPr>
        <w:pStyle w:val="20"/>
        <w:numPr>
          <w:ilvl w:val="0"/>
          <w:numId w:val="4"/>
        </w:numPr>
        <w:shd w:val="clear" w:color="auto" w:fill="auto"/>
        <w:tabs>
          <w:tab w:val="left" w:pos="1237"/>
        </w:tabs>
        <w:spacing w:after="0"/>
        <w:ind w:firstLine="780"/>
        <w:jc w:val="lef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 xml:space="preserve">Кубанское казачье войско [Электронный ресурс ]. - Режим доступа: </w:t>
      </w:r>
      <w:r w:rsidRPr="00CD03C5">
        <w:rPr>
          <w:rFonts w:ascii="Arial" w:hAnsi="Arial" w:cs="Arial"/>
          <w:sz w:val="24"/>
          <w:szCs w:val="24"/>
          <w:lang w:val="en-US" w:eastAsia="en-US" w:bidi="en-US"/>
        </w:rPr>
        <w:t>http</w:t>
      </w:r>
      <w:r w:rsidRPr="00CD03C5">
        <w:rPr>
          <w:rFonts w:ascii="Arial" w:hAnsi="Arial" w:cs="Arial"/>
          <w:sz w:val="24"/>
          <w:szCs w:val="24"/>
          <w:lang w:eastAsia="en-US" w:bidi="en-US"/>
        </w:rPr>
        <w:t xml:space="preserve">:// </w:t>
      </w:r>
      <w:hyperlink r:id="rId15" w:history="1"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www</w:t>
        </w:r>
        <w:r w:rsidRPr="00CD03C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slavakubani</w:t>
        </w:r>
        <w:r w:rsidRPr="00CD03C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ru</w:t>
        </w:r>
      </w:hyperlink>
      <w:r w:rsidRPr="00CD03C5">
        <w:rPr>
          <w:rFonts w:ascii="Arial" w:hAnsi="Arial" w:cs="Arial"/>
          <w:sz w:val="24"/>
          <w:szCs w:val="24"/>
          <w:lang w:eastAsia="en-US" w:bidi="en-US"/>
        </w:rPr>
        <w:t>.</w:t>
      </w:r>
    </w:p>
    <w:p w:rsidR="008C516C" w:rsidRPr="00CD03C5" w:rsidRDefault="008C5E09" w:rsidP="00CD03C5">
      <w:pPr>
        <w:pStyle w:val="20"/>
        <w:numPr>
          <w:ilvl w:val="0"/>
          <w:numId w:val="4"/>
        </w:numPr>
        <w:shd w:val="clear" w:color="auto" w:fill="auto"/>
        <w:tabs>
          <w:tab w:val="left" w:pos="1406"/>
        </w:tabs>
        <w:spacing w:after="0"/>
        <w:ind w:firstLine="780"/>
        <w:jc w:val="lef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 xml:space="preserve">Новороссийское городское греческое общество [Электронный ресурс].- Режим доступа: </w:t>
      </w:r>
      <w:hyperlink r:id="rId16" w:history="1">
        <w:r w:rsidRPr="00CD03C5">
          <w:rPr>
            <w:rStyle w:val="a3"/>
            <w:rFonts w:ascii="Arial" w:hAnsi="Arial" w:cs="Arial"/>
            <w:sz w:val="24"/>
            <w:szCs w:val="24"/>
          </w:rPr>
          <w:t>http:</w:t>
        </w:r>
        <w:r w:rsidRPr="00CD03C5">
          <w:rPr>
            <w:rStyle w:val="a3"/>
            <w:rFonts w:ascii="Arial" w:hAnsi="Arial" w:cs="Arial"/>
            <w:sz w:val="24"/>
            <w:szCs w:val="24"/>
          </w:rPr>
          <w:t>//www.nvrskgreek.ru</w:t>
        </w:r>
      </w:hyperlink>
      <w:r w:rsidRPr="00CD03C5">
        <w:rPr>
          <w:rFonts w:ascii="Arial" w:hAnsi="Arial" w:cs="Arial"/>
          <w:sz w:val="24"/>
          <w:szCs w:val="24"/>
          <w:lang w:val="en-US" w:eastAsia="en-US" w:bidi="en-US"/>
        </w:rPr>
        <w:t>.</w:t>
      </w:r>
    </w:p>
    <w:p w:rsidR="008C516C" w:rsidRPr="00CD03C5" w:rsidRDefault="008C5E09" w:rsidP="00CD03C5">
      <w:pPr>
        <w:pStyle w:val="20"/>
        <w:numPr>
          <w:ilvl w:val="0"/>
          <w:numId w:val="4"/>
        </w:numPr>
        <w:shd w:val="clear" w:color="auto" w:fill="auto"/>
        <w:tabs>
          <w:tab w:val="left" w:pos="1244"/>
        </w:tabs>
        <w:spacing w:after="0"/>
        <w:ind w:firstLine="780"/>
        <w:jc w:val="lef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 xml:space="preserve">Общественная организация «Адыгэ Хосе». Личности. [Электронный ресурс]. - Режим доступа: </w:t>
      </w:r>
      <w:hyperlink r:id="rId17" w:history="1"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http</w:t>
        </w:r>
        <w:r w:rsidRPr="00CD03C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://</w:t>
        </w:r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www</w:t>
        </w:r>
        <w:r w:rsidRPr="00CD03C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aheku</w:t>
        </w:r>
        <w:r w:rsidRPr="00CD03C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org</w:t>
        </w:r>
      </w:hyperlink>
      <w:r w:rsidRPr="00CD03C5">
        <w:rPr>
          <w:rFonts w:ascii="Arial" w:hAnsi="Arial" w:cs="Arial"/>
          <w:sz w:val="24"/>
          <w:szCs w:val="24"/>
          <w:lang w:eastAsia="en-US" w:bidi="en-US"/>
        </w:rPr>
        <w:t>.</w:t>
      </w:r>
    </w:p>
    <w:p w:rsidR="008C516C" w:rsidRPr="00CD03C5" w:rsidRDefault="008C5E09" w:rsidP="00CD03C5">
      <w:pPr>
        <w:pStyle w:val="20"/>
        <w:numPr>
          <w:ilvl w:val="0"/>
          <w:numId w:val="4"/>
        </w:numPr>
        <w:shd w:val="clear" w:color="auto" w:fill="auto"/>
        <w:tabs>
          <w:tab w:val="left" w:pos="1244"/>
        </w:tabs>
        <w:spacing w:after="0"/>
        <w:ind w:firstLine="780"/>
        <w:jc w:val="lef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 xml:space="preserve">Центр народной культуры Кубани [Электронный ресурс]. - Режим доступа: </w:t>
      </w:r>
      <w:hyperlink r:id="rId18" w:history="1"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http</w:t>
        </w:r>
        <w:r w:rsidRPr="00CD03C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://</w:t>
        </w:r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centmarodnoikulturykubani</w:t>
        </w:r>
        <w:r w:rsidRPr="00CD03C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webkrasnodar</w:t>
        </w:r>
        <w:r w:rsidRPr="00CD03C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ru</w:t>
        </w:r>
      </w:hyperlink>
      <w:r w:rsidRPr="00CD03C5">
        <w:rPr>
          <w:rFonts w:ascii="Arial" w:hAnsi="Arial" w:cs="Arial"/>
          <w:sz w:val="24"/>
          <w:szCs w:val="24"/>
          <w:lang w:eastAsia="en-US" w:bidi="en-US"/>
        </w:rPr>
        <w:t>.</w:t>
      </w:r>
    </w:p>
    <w:p w:rsidR="008C516C" w:rsidRPr="00CD03C5" w:rsidRDefault="008C5E09" w:rsidP="00CD03C5">
      <w:pPr>
        <w:pStyle w:val="20"/>
        <w:numPr>
          <w:ilvl w:val="0"/>
          <w:numId w:val="4"/>
        </w:numPr>
        <w:shd w:val="clear" w:color="auto" w:fill="auto"/>
        <w:tabs>
          <w:tab w:val="left" w:pos="1248"/>
        </w:tabs>
        <w:spacing w:after="0"/>
        <w:ind w:firstLine="780"/>
        <w:jc w:val="lef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 xml:space="preserve">Центр национальных культур [Электронный ресурс]. - Режим доступа: </w:t>
      </w:r>
      <w:r w:rsidRPr="00CD03C5">
        <w:rPr>
          <w:rFonts w:ascii="Arial" w:hAnsi="Arial" w:cs="Arial"/>
          <w:sz w:val="24"/>
          <w:szCs w:val="24"/>
          <w:lang w:val="en-US" w:eastAsia="en-US" w:bidi="en-US"/>
        </w:rPr>
        <w:t>http</w:t>
      </w:r>
      <w:r w:rsidRPr="00CD03C5">
        <w:rPr>
          <w:rFonts w:ascii="Arial" w:hAnsi="Arial" w:cs="Arial"/>
          <w:sz w:val="24"/>
          <w:szCs w:val="24"/>
          <w:lang w:eastAsia="en-US" w:bidi="en-US"/>
        </w:rPr>
        <w:t xml:space="preserve">:// </w:t>
      </w:r>
      <w:hyperlink r:id="rId19" w:history="1"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www</w:t>
        </w:r>
        <w:r w:rsidRPr="00CD03C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kubanetnos</w:t>
        </w:r>
        <w:r w:rsidRPr="00CD03C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ru</w:t>
        </w:r>
      </w:hyperlink>
      <w:r w:rsidRPr="00CD03C5">
        <w:rPr>
          <w:rFonts w:ascii="Arial" w:hAnsi="Arial" w:cs="Arial"/>
          <w:sz w:val="24"/>
          <w:szCs w:val="24"/>
          <w:lang w:eastAsia="en-US" w:bidi="en-US"/>
        </w:rPr>
        <w:t>.</w:t>
      </w:r>
    </w:p>
    <w:p w:rsidR="008C516C" w:rsidRPr="00CD03C5" w:rsidRDefault="008C5E09" w:rsidP="00CD03C5">
      <w:pPr>
        <w:pStyle w:val="20"/>
        <w:numPr>
          <w:ilvl w:val="0"/>
          <w:numId w:val="4"/>
        </w:numPr>
        <w:shd w:val="clear" w:color="auto" w:fill="auto"/>
        <w:tabs>
          <w:tab w:val="left" w:pos="1240"/>
        </w:tabs>
        <w:spacing w:after="0"/>
        <w:ind w:firstLine="780"/>
        <w:jc w:val="lef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Черноморский исторический жу</w:t>
      </w:r>
      <w:r w:rsidRPr="00CD03C5">
        <w:rPr>
          <w:rFonts w:ascii="Arial" w:hAnsi="Arial" w:cs="Arial"/>
          <w:sz w:val="24"/>
          <w:szCs w:val="24"/>
        </w:rPr>
        <w:t xml:space="preserve">рнал «Былые годы». - Режим доступа: </w:t>
      </w:r>
      <w:r w:rsidRPr="00CD03C5">
        <w:rPr>
          <w:rFonts w:ascii="Arial" w:hAnsi="Arial" w:cs="Arial"/>
          <w:sz w:val="24"/>
          <w:szCs w:val="24"/>
          <w:lang w:val="en-US" w:eastAsia="en-US" w:bidi="en-US"/>
        </w:rPr>
        <w:t>http</w:t>
      </w:r>
      <w:r w:rsidRPr="00CD03C5">
        <w:rPr>
          <w:rFonts w:ascii="Arial" w:hAnsi="Arial" w:cs="Arial"/>
          <w:sz w:val="24"/>
          <w:szCs w:val="24"/>
          <w:lang w:eastAsia="en-US" w:bidi="en-US"/>
        </w:rPr>
        <w:t xml:space="preserve">:// </w:t>
      </w:r>
      <w:hyperlink r:id="rId20" w:history="1">
        <w:r w:rsidRPr="00CD03C5">
          <w:rPr>
            <w:rStyle w:val="a3"/>
            <w:rFonts w:ascii="Arial" w:hAnsi="Arial" w:cs="Arial"/>
            <w:sz w:val="24"/>
            <w:szCs w:val="24"/>
          </w:rPr>
          <w:t>www.bg.sutr.ru</w:t>
        </w:r>
      </w:hyperlink>
      <w:r w:rsidRPr="00CD03C5">
        <w:rPr>
          <w:rFonts w:ascii="Arial" w:hAnsi="Arial" w:cs="Arial"/>
          <w:sz w:val="24"/>
          <w:szCs w:val="24"/>
          <w:lang w:eastAsia="en-US" w:bidi="en-US"/>
        </w:rPr>
        <w:t>.</w:t>
      </w:r>
    </w:p>
    <w:p w:rsidR="008C516C" w:rsidRPr="00CD03C5" w:rsidRDefault="008C5E09" w:rsidP="00CD03C5">
      <w:pPr>
        <w:pStyle w:val="70"/>
        <w:shd w:val="clear" w:color="auto" w:fill="auto"/>
        <w:ind w:left="2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Справочники</w:t>
      </w:r>
    </w:p>
    <w:p w:rsidR="008C516C" w:rsidRPr="00CD03C5" w:rsidRDefault="008C5E09" w:rsidP="00CD03C5">
      <w:pPr>
        <w:pStyle w:val="20"/>
        <w:shd w:val="clear" w:color="auto" w:fill="auto"/>
        <w:spacing w:after="0"/>
        <w:ind w:firstLine="780"/>
        <w:jc w:val="lef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1. Биографический энциклопедический словарь// Большая кубанская энциклопедия. Т. 1.- Краснодар: ГУП «Центр информационного и экономического развития</w:t>
      </w:r>
      <w:r w:rsidRPr="00CD03C5">
        <w:rPr>
          <w:rFonts w:ascii="Arial" w:hAnsi="Arial" w:cs="Arial"/>
          <w:sz w:val="24"/>
          <w:szCs w:val="24"/>
        </w:rPr>
        <w:t xml:space="preserve"> печати, телевидения и радио Краснодарского края», 2004.- 342 с.</w:t>
      </w:r>
    </w:p>
    <w:p w:rsidR="008C516C" w:rsidRPr="00CD03C5" w:rsidRDefault="008C5E09" w:rsidP="00CD03C5">
      <w:pPr>
        <w:pStyle w:val="20"/>
        <w:numPr>
          <w:ilvl w:val="0"/>
          <w:numId w:val="5"/>
        </w:numPr>
        <w:shd w:val="clear" w:color="auto" w:fill="auto"/>
        <w:tabs>
          <w:tab w:val="left" w:pos="1103"/>
        </w:tabs>
        <w:spacing w:after="0"/>
        <w:ind w:firstLine="780"/>
        <w:jc w:val="lef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Кто есть кто сегодня на Кубани. Справочник / составитель и редактор Шейферман В.М.- Краснодар: «Краснодарские известия», 2002. - 384 с.</w:t>
      </w:r>
    </w:p>
    <w:p w:rsidR="008C516C" w:rsidRPr="00CD03C5" w:rsidRDefault="008C5E09" w:rsidP="00CD03C5">
      <w:pPr>
        <w:pStyle w:val="20"/>
        <w:numPr>
          <w:ilvl w:val="0"/>
          <w:numId w:val="5"/>
        </w:numPr>
        <w:shd w:val="clear" w:color="auto" w:fill="auto"/>
        <w:tabs>
          <w:tab w:val="left" w:pos="1103"/>
        </w:tabs>
        <w:spacing w:after="0"/>
        <w:ind w:firstLine="780"/>
        <w:jc w:val="lef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Кто есть кто в Кубановедении. Справочник.- Краснодар: Т</w:t>
      </w:r>
      <w:r w:rsidRPr="00CD03C5">
        <w:rPr>
          <w:rFonts w:ascii="Arial" w:hAnsi="Arial" w:cs="Arial"/>
          <w:sz w:val="24"/>
          <w:szCs w:val="24"/>
        </w:rPr>
        <w:t>радиция, 2004.- 368 с.</w:t>
      </w:r>
    </w:p>
    <w:p w:rsidR="008C516C" w:rsidRPr="00CD03C5" w:rsidRDefault="008C5E09" w:rsidP="00CD03C5">
      <w:pPr>
        <w:pStyle w:val="20"/>
        <w:numPr>
          <w:ilvl w:val="0"/>
          <w:numId w:val="5"/>
        </w:numPr>
        <w:shd w:val="clear" w:color="auto" w:fill="auto"/>
        <w:tabs>
          <w:tab w:val="left" w:pos="1072"/>
        </w:tabs>
        <w:spacing w:after="0"/>
        <w:ind w:firstLine="760"/>
        <w:jc w:val="lef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Популярный иллюстрированный географический словарь Краснодарского края / Составитель И.П. Лотышев. - Краснодар: Образовательный издательско-полиграфический центр «Перспективы образования», 2009.- 116 с.</w:t>
      </w:r>
    </w:p>
    <w:p w:rsidR="008C516C" w:rsidRPr="00CD03C5" w:rsidRDefault="008C5E09" w:rsidP="00CD03C5">
      <w:pPr>
        <w:pStyle w:val="20"/>
        <w:numPr>
          <w:ilvl w:val="0"/>
          <w:numId w:val="5"/>
        </w:numPr>
        <w:shd w:val="clear" w:color="auto" w:fill="auto"/>
        <w:tabs>
          <w:tab w:val="left" w:pos="1065"/>
        </w:tabs>
        <w:spacing w:after="0"/>
        <w:ind w:firstLine="760"/>
        <w:jc w:val="lef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Трёхбратов, Б.А. Историки и кр</w:t>
      </w:r>
      <w:r w:rsidRPr="00CD03C5">
        <w:rPr>
          <w:rFonts w:ascii="Arial" w:hAnsi="Arial" w:cs="Arial"/>
          <w:sz w:val="24"/>
          <w:szCs w:val="24"/>
        </w:rPr>
        <w:t>аеведы Кубани и Адыгеи. Словарь- справочник / Б.А. Трёхбратов.- Краснодар: Традиция, 2007.- 380 с.</w:t>
      </w:r>
    </w:p>
    <w:p w:rsidR="008C516C" w:rsidRPr="00CD03C5" w:rsidRDefault="008C5E09" w:rsidP="00CD03C5">
      <w:pPr>
        <w:pStyle w:val="20"/>
        <w:numPr>
          <w:ilvl w:val="0"/>
          <w:numId w:val="5"/>
        </w:numPr>
        <w:shd w:val="clear" w:color="auto" w:fill="auto"/>
        <w:tabs>
          <w:tab w:val="left" w:pos="1068"/>
        </w:tabs>
        <w:spacing w:after="0"/>
        <w:ind w:firstLine="760"/>
        <w:jc w:val="lef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Хрестоматия по истории Кубани. Документы и материалы. Т. 1- Краснодар: книжное издательство, 1975.- 407 с.</w:t>
      </w:r>
    </w:p>
    <w:p w:rsidR="008C516C" w:rsidRPr="00CD03C5" w:rsidRDefault="008C5E09" w:rsidP="00CD03C5">
      <w:pPr>
        <w:pStyle w:val="20"/>
        <w:numPr>
          <w:ilvl w:val="0"/>
          <w:numId w:val="5"/>
        </w:numPr>
        <w:shd w:val="clear" w:color="auto" w:fill="auto"/>
        <w:tabs>
          <w:tab w:val="left" w:pos="1065"/>
        </w:tabs>
        <w:spacing w:after="0"/>
        <w:ind w:firstLine="760"/>
        <w:jc w:val="lef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Занимательное краеведение / Коллектив авторов.- Кр</w:t>
      </w:r>
      <w:r w:rsidRPr="00CD03C5">
        <w:rPr>
          <w:rFonts w:ascii="Arial" w:hAnsi="Arial" w:cs="Arial"/>
          <w:sz w:val="24"/>
          <w:szCs w:val="24"/>
        </w:rPr>
        <w:t>аснодар: книжное издательство, 1976.- 172 с.</w:t>
      </w:r>
    </w:p>
    <w:p w:rsidR="008C516C" w:rsidRPr="00CD03C5" w:rsidRDefault="008C5E09" w:rsidP="00CD03C5">
      <w:pPr>
        <w:pStyle w:val="80"/>
        <w:shd w:val="clear" w:color="auto" w:fill="auto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Практически во всех школах есть богато иллюстрированные книги Краснодарского издательства «</w:t>
      </w:r>
      <w:r w:rsidRPr="00CD03C5">
        <w:rPr>
          <w:rFonts w:ascii="Arial" w:hAnsi="Arial" w:cs="Arial"/>
          <w:i w:val="0"/>
          <w:sz w:val="24"/>
          <w:szCs w:val="24"/>
        </w:rPr>
        <w:t>Традиция»</w:t>
      </w:r>
      <w:r w:rsidRPr="00CD03C5">
        <w:rPr>
          <w:rFonts w:ascii="Arial" w:hAnsi="Arial" w:cs="Arial"/>
          <w:sz w:val="24"/>
          <w:szCs w:val="24"/>
        </w:rPr>
        <w:t>.</w:t>
      </w:r>
      <w:r w:rsidR="00CD03C5">
        <w:rPr>
          <w:rFonts w:ascii="Arial" w:hAnsi="Arial" w:cs="Arial"/>
          <w:sz w:val="24"/>
          <w:szCs w:val="24"/>
        </w:rPr>
        <w:br/>
      </w:r>
      <w:r w:rsidR="00CD03C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</w:t>
      </w:r>
      <w:r w:rsidRPr="00CD03C5">
        <w:rPr>
          <w:rFonts w:ascii="Arial" w:hAnsi="Arial" w:cs="Arial"/>
          <w:sz w:val="24"/>
          <w:szCs w:val="24"/>
        </w:rPr>
        <w:t>Приложение № 2</w:t>
      </w:r>
    </w:p>
    <w:p w:rsidR="008C516C" w:rsidRPr="00CD03C5" w:rsidRDefault="008C5E09">
      <w:pPr>
        <w:pStyle w:val="20"/>
        <w:shd w:val="clear" w:color="auto" w:fill="auto"/>
        <w:spacing w:after="0" w:line="317" w:lineRule="exact"/>
        <w:ind w:right="60"/>
        <w:jc w:val="center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к письму министерства образования,</w:t>
      </w:r>
      <w:r w:rsidRPr="00CD03C5">
        <w:rPr>
          <w:rFonts w:ascii="Arial" w:hAnsi="Arial" w:cs="Arial"/>
          <w:sz w:val="24"/>
          <w:szCs w:val="24"/>
        </w:rPr>
        <w:br/>
        <w:t>науки и молодежной политики</w:t>
      </w:r>
      <w:r w:rsidRPr="00CD03C5">
        <w:rPr>
          <w:rFonts w:ascii="Arial" w:hAnsi="Arial" w:cs="Arial"/>
          <w:sz w:val="24"/>
          <w:szCs w:val="24"/>
        </w:rPr>
        <w:br/>
        <w:t>Краснодарск</w:t>
      </w:r>
      <w:r w:rsidRPr="00CD03C5">
        <w:rPr>
          <w:rFonts w:ascii="Arial" w:hAnsi="Arial" w:cs="Arial"/>
          <w:sz w:val="24"/>
          <w:szCs w:val="24"/>
        </w:rPr>
        <w:t>ого края</w:t>
      </w:r>
    </w:p>
    <w:p w:rsidR="00CD03C5" w:rsidRDefault="00CD03C5">
      <w:pPr>
        <w:pStyle w:val="20"/>
        <w:shd w:val="clear" w:color="auto" w:fill="auto"/>
        <w:spacing w:after="312"/>
        <w:ind w:left="1480" w:right="1440" w:firstLine="1500"/>
        <w:jc w:val="left"/>
        <w:rPr>
          <w:rFonts w:ascii="Arial" w:hAnsi="Arial" w:cs="Arial"/>
          <w:sz w:val="24"/>
          <w:szCs w:val="24"/>
        </w:rPr>
      </w:pPr>
    </w:p>
    <w:p w:rsidR="008C516C" w:rsidRPr="00CD03C5" w:rsidRDefault="008C5E09" w:rsidP="00CD03C5">
      <w:pPr>
        <w:pStyle w:val="20"/>
        <w:shd w:val="clear" w:color="auto" w:fill="auto"/>
        <w:spacing w:after="312"/>
        <w:ind w:left="1480" w:right="1440" w:firstLine="150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CD03C5">
        <w:rPr>
          <w:rFonts w:ascii="Arial" w:hAnsi="Arial" w:cs="Arial"/>
          <w:b/>
          <w:color w:val="FF0000"/>
          <w:sz w:val="24"/>
          <w:szCs w:val="24"/>
        </w:rPr>
        <w:t xml:space="preserve">Рекомендации по проведению акции </w:t>
      </w:r>
      <w:r w:rsidR="00CD03C5" w:rsidRPr="00CD03C5">
        <w:rPr>
          <w:rFonts w:ascii="Arial" w:hAnsi="Arial" w:cs="Arial"/>
          <w:b/>
          <w:color w:val="FF0000"/>
          <w:sz w:val="24"/>
          <w:szCs w:val="24"/>
        </w:rPr>
        <w:br/>
      </w:r>
      <w:r w:rsidRPr="00CD03C5">
        <w:rPr>
          <w:rFonts w:ascii="Arial" w:hAnsi="Arial" w:cs="Arial"/>
          <w:b/>
          <w:color w:val="FF0000"/>
          <w:sz w:val="24"/>
          <w:szCs w:val="24"/>
        </w:rPr>
        <w:t>«Футбольный урок - Навстречу Чемпионату мира 2018»</w:t>
      </w:r>
      <w:bookmarkStart w:id="0" w:name="_GoBack"/>
      <w:bookmarkEnd w:id="0"/>
    </w:p>
    <w:p w:rsidR="008C516C" w:rsidRPr="00CD03C5" w:rsidRDefault="008C5E09">
      <w:pPr>
        <w:pStyle w:val="20"/>
        <w:shd w:val="clear" w:color="auto" w:fill="auto"/>
        <w:spacing w:after="0" w:line="306" w:lineRule="exact"/>
        <w:ind w:firstLine="640"/>
        <w:jc w:val="lef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Акция проводится на базе учреждений дополнительного образования, реализующих программы по футболу.</w:t>
      </w:r>
    </w:p>
    <w:p w:rsidR="008C516C" w:rsidRPr="00CD03C5" w:rsidRDefault="008C5E09">
      <w:pPr>
        <w:pStyle w:val="20"/>
        <w:shd w:val="clear" w:color="auto" w:fill="auto"/>
        <w:spacing w:after="0" w:line="317" w:lineRule="exact"/>
        <w:ind w:firstLine="76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 xml:space="preserve">2018 год станет настоящим годом футбола для всей России» ведь впервые в нашей стране состоится Чемпионат мира </w:t>
      </w:r>
      <w:r w:rsidRPr="00CD03C5">
        <w:rPr>
          <w:rFonts w:ascii="Arial" w:hAnsi="Arial" w:cs="Arial"/>
          <w:sz w:val="24"/>
          <w:szCs w:val="24"/>
          <w:lang w:val="en-US" w:eastAsia="en-US" w:bidi="en-US"/>
        </w:rPr>
        <w:t>FIFA</w:t>
      </w:r>
      <w:r w:rsidRPr="00CD03C5">
        <w:rPr>
          <w:rFonts w:ascii="Arial" w:hAnsi="Arial" w:cs="Arial"/>
          <w:sz w:val="24"/>
          <w:szCs w:val="24"/>
          <w:lang w:eastAsia="en-US" w:bidi="en-US"/>
        </w:rPr>
        <w:t xml:space="preserve">™. </w:t>
      </w:r>
      <w:r w:rsidRPr="00CD03C5">
        <w:rPr>
          <w:rFonts w:ascii="Arial" w:hAnsi="Arial" w:cs="Arial"/>
          <w:sz w:val="24"/>
          <w:szCs w:val="24"/>
        </w:rPr>
        <w:t>Символичным началом учебного года 2017-2018 будет особый «Футбольный урок».</w:t>
      </w:r>
    </w:p>
    <w:p w:rsidR="008C516C" w:rsidRPr="00CD03C5" w:rsidRDefault="008C5E09">
      <w:pPr>
        <w:pStyle w:val="20"/>
        <w:shd w:val="clear" w:color="auto" w:fill="auto"/>
        <w:spacing w:after="0" w:line="317" w:lineRule="exact"/>
        <w:ind w:firstLine="76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Федеральное мероприятие будет проходить во всех 11 городах- орг</w:t>
      </w:r>
      <w:r w:rsidRPr="00CD03C5">
        <w:rPr>
          <w:rFonts w:ascii="Arial" w:hAnsi="Arial" w:cs="Arial"/>
          <w:sz w:val="24"/>
          <w:szCs w:val="24"/>
        </w:rPr>
        <w:t>анизаторах Чемпионата мира 2018 в третий раз.</w:t>
      </w:r>
    </w:p>
    <w:p w:rsidR="008C516C" w:rsidRPr="00CD03C5" w:rsidRDefault="008C5E09">
      <w:pPr>
        <w:pStyle w:val="20"/>
        <w:shd w:val="clear" w:color="auto" w:fill="auto"/>
        <w:spacing w:after="0" w:line="317" w:lineRule="exact"/>
        <w:ind w:firstLine="76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К освещению акции привлекаются СМИ.</w:t>
      </w:r>
    </w:p>
    <w:p w:rsidR="008C516C" w:rsidRPr="00CD03C5" w:rsidRDefault="008C5E09">
      <w:pPr>
        <w:pStyle w:val="20"/>
        <w:shd w:val="clear" w:color="auto" w:fill="auto"/>
        <w:spacing w:after="0" w:line="317" w:lineRule="exact"/>
        <w:ind w:firstLine="76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Место проведения: спортивная площадка (спортзал) образовательной организации.</w:t>
      </w:r>
    </w:p>
    <w:p w:rsidR="008C516C" w:rsidRPr="00CD03C5" w:rsidRDefault="008C5E09">
      <w:pPr>
        <w:pStyle w:val="20"/>
        <w:shd w:val="clear" w:color="auto" w:fill="auto"/>
        <w:spacing w:after="0" w:line="317" w:lineRule="exact"/>
        <w:ind w:firstLine="76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 xml:space="preserve">Время начала: по согласованию с управлением образованием на местах, время не должно совпадать в </w:t>
      </w:r>
      <w:r w:rsidRPr="00CD03C5">
        <w:rPr>
          <w:rFonts w:ascii="Arial" w:hAnsi="Arial" w:cs="Arial"/>
          <w:sz w:val="24"/>
          <w:szCs w:val="24"/>
        </w:rPr>
        <w:t>началом праздничных мероприятий Первого звонка в школах.</w:t>
      </w:r>
    </w:p>
    <w:p w:rsidR="008C516C" w:rsidRPr="00CD03C5" w:rsidRDefault="008C5E09">
      <w:pPr>
        <w:pStyle w:val="20"/>
        <w:shd w:val="clear" w:color="auto" w:fill="auto"/>
        <w:spacing w:after="0" w:line="317" w:lineRule="exact"/>
        <w:ind w:firstLine="76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Участники: волонтеры, приглашенные гости (известные спортсмены, почетные жители, ветераны), обучающиеся, педагоги, волонтеры и родители.</w:t>
      </w:r>
    </w:p>
    <w:p w:rsidR="008C516C" w:rsidRPr="00CD03C5" w:rsidRDefault="008C5E09">
      <w:pPr>
        <w:pStyle w:val="20"/>
        <w:shd w:val="clear" w:color="auto" w:fill="auto"/>
        <w:spacing w:after="0" w:line="317" w:lineRule="exact"/>
        <w:ind w:firstLine="76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Оборудование для урока:</w:t>
      </w:r>
    </w:p>
    <w:p w:rsidR="008C516C" w:rsidRPr="00CD03C5" w:rsidRDefault="008C5E09">
      <w:pPr>
        <w:pStyle w:val="20"/>
        <w:shd w:val="clear" w:color="auto" w:fill="auto"/>
        <w:spacing w:after="0" w:line="317" w:lineRule="exact"/>
        <w:ind w:firstLine="1480"/>
        <w:jc w:val="lef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мультимедийный проектор» экран (или ин</w:t>
      </w:r>
      <w:r w:rsidRPr="00CD03C5">
        <w:rPr>
          <w:rFonts w:ascii="Arial" w:hAnsi="Arial" w:cs="Arial"/>
          <w:sz w:val="24"/>
          <w:szCs w:val="24"/>
        </w:rPr>
        <w:t>терактивная доска), звукоусиливающая установка для урока в бслыной аудитории, спортивный инвентарь для активностей на открытом воздухе (мячи, конусы, барьеры, гимнастические мячи и т.д.)</w:t>
      </w:r>
    </w:p>
    <w:p w:rsidR="008C516C" w:rsidRPr="00CD03C5" w:rsidRDefault="008C5E09">
      <w:pPr>
        <w:pStyle w:val="20"/>
        <w:shd w:val="clear" w:color="auto" w:fill="auto"/>
        <w:spacing w:after="0" w:line="317" w:lineRule="exact"/>
        <w:ind w:firstLine="76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Структура мероприятия:</w:t>
      </w:r>
    </w:p>
    <w:p w:rsidR="008C516C" w:rsidRPr="00CD03C5" w:rsidRDefault="008C5E09">
      <w:pPr>
        <w:pStyle w:val="20"/>
        <w:shd w:val="clear" w:color="auto" w:fill="auto"/>
        <w:spacing w:after="0" w:line="317" w:lineRule="exact"/>
        <w:ind w:firstLine="76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Первая часть:</w:t>
      </w:r>
    </w:p>
    <w:p w:rsidR="008C516C" w:rsidRPr="00CD03C5" w:rsidRDefault="008C5E09">
      <w:pPr>
        <w:pStyle w:val="20"/>
        <w:numPr>
          <w:ilvl w:val="0"/>
          <w:numId w:val="1"/>
        </w:numPr>
        <w:shd w:val="clear" w:color="auto" w:fill="auto"/>
        <w:tabs>
          <w:tab w:val="left" w:pos="988"/>
        </w:tabs>
        <w:spacing w:after="0" w:line="317" w:lineRule="exact"/>
        <w:ind w:firstLine="76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 xml:space="preserve">презентация «Футбольный урок» для учащихся - яркие факты о турнирах </w:t>
      </w:r>
      <w:r w:rsidRPr="00CD03C5">
        <w:rPr>
          <w:rFonts w:ascii="Arial" w:hAnsi="Arial" w:cs="Arial"/>
          <w:sz w:val="24"/>
          <w:szCs w:val="24"/>
          <w:lang w:val="en-US" w:eastAsia="en-US" w:bidi="en-US"/>
        </w:rPr>
        <w:t>FIFA</w:t>
      </w:r>
      <w:r w:rsidRPr="00CD03C5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CD03C5">
        <w:rPr>
          <w:rFonts w:ascii="Arial" w:hAnsi="Arial" w:cs="Arial"/>
          <w:sz w:val="24"/>
          <w:szCs w:val="24"/>
        </w:rPr>
        <w:t>командах-участницах, талисмане, трофее и т.д.</w:t>
      </w:r>
    </w:p>
    <w:p w:rsidR="008C516C" w:rsidRPr="00CD03C5" w:rsidRDefault="008C5E09">
      <w:pPr>
        <w:pStyle w:val="20"/>
        <w:shd w:val="clear" w:color="auto" w:fill="auto"/>
        <w:spacing w:after="0" w:line="317" w:lineRule="exact"/>
        <w:ind w:firstLine="76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Вторая часть:</w:t>
      </w:r>
    </w:p>
    <w:p w:rsidR="008C516C" w:rsidRPr="00CD03C5" w:rsidRDefault="008C5E09">
      <w:pPr>
        <w:pStyle w:val="20"/>
        <w:numPr>
          <w:ilvl w:val="0"/>
          <w:numId w:val="1"/>
        </w:numPr>
        <w:shd w:val="clear" w:color="auto" w:fill="auto"/>
        <w:tabs>
          <w:tab w:val="left" w:pos="1036"/>
        </w:tabs>
        <w:spacing w:after="0" w:line="317" w:lineRule="exact"/>
        <w:ind w:firstLine="76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мини-викторина с призами самым активным участникам.</w:t>
      </w:r>
    </w:p>
    <w:p w:rsidR="008C516C" w:rsidRPr="00CD03C5" w:rsidRDefault="008C5E09">
      <w:pPr>
        <w:pStyle w:val="20"/>
        <w:shd w:val="clear" w:color="auto" w:fill="auto"/>
        <w:spacing w:after="0" w:line="317" w:lineRule="exact"/>
        <w:ind w:firstLine="76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Третья часть:</w:t>
      </w:r>
    </w:p>
    <w:p w:rsidR="008C516C" w:rsidRPr="00CD03C5" w:rsidRDefault="008C5E09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after="0" w:line="317" w:lineRule="exact"/>
        <w:ind w:firstLine="76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спортивная разминка или товарищеский матч с участием ком</w:t>
      </w:r>
      <w:r w:rsidRPr="00CD03C5">
        <w:rPr>
          <w:rFonts w:ascii="Arial" w:hAnsi="Arial" w:cs="Arial"/>
          <w:sz w:val="24"/>
          <w:szCs w:val="24"/>
        </w:rPr>
        <w:t>анд школы и учреждений дополнительного образования.</w:t>
      </w:r>
    </w:p>
    <w:p w:rsidR="008C516C" w:rsidRPr="00CD03C5" w:rsidRDefault="008C5E09">
      <w:pPr>
        <w:pStyle w:val="20"/>
        <w:shd w:val="clear" w:color="auto" w:fill="auto"/>
        <w:spacing w:after="0" w:line="317" w:lineRule="exact"/>
        <w:ind w:firstLine="76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Четвертая часть:</w:t>
      </w:r>
    </w:p>
    <w:p w:rsidR="008C516C" w:rsidRPr="00CD03C5" w:rsidRDefault="008C5E09">
      <w:pPr>
        <w:pStyle w:val="20"/>
        <w:numPr>
          <w:ilvl w:val="0"/>
          <w:numId w:val="1"/>
        </w:numPr>
        <w:shd w:val="clear" w:color="auto" w:fill="auto"/>
        <w:tabs>
          <w:tab w:val="left" w:pos="1036"/>
        </w:tabs>
        <w:spacing w:after="0" w:line="317" w:lineRule="exact"/>
        <w:ind w:firstLine="76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награждение участников памятными призами, подведение итогов акции.</w:t>
      </w:r>
    </w:p>
    <w:p w:rsidR="008C516C" w:rsidRPr="00CD03C5" w:rsidRDefault="008C5E09">
      <w:pPr>
        <w:pStyle w:val="20"/>
        <w:shd w:val="clear" w:color="auto" w:fill="auto"/>
        <w:spacing w:after="0" w:line="317" w:lineRule="exact"/>
        <w:ind w:firstLine="760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sz w:val="24"/>
          <w:szCs w:val="24"/>
        </w:rPr>
        <w:t>Видеообращение Роналдиньо к участникам акции размещено по ссылке</w:t>
      </w:r>
    </w:p>
    <w:p w:rsidR="008C516C" w:rsidRPr="00CD03C5" w:rsidRDefault="008C5E09">
      <w:pPr>
        <w:pStyle w:val="20"/>
        <w:shd w:val="clear" w:color="auto" w:fill="auto"/>
        <w:spacing w:after="600" w:line="317" w:lineRule="exact"/>
        <w:rPr>
          <w:rFonts w:ascii="Arial" w:hAnsi="Arial" w:cs="Arial"/>
          <w:sz w:val="24"/>
          <w:szCs w:val="24"/>
        </w:rPr>
      </w:pPr>
      <w:hyperlink r:id="rId21" w:history="1"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https</w:t>
        </w:r>
        <w:r w:rsidRPr="00CD03C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://</w:t>
        </w:r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twitter</w:t>
        </w:r>
        <w:r w:rsidRPr="00CD03C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.</w:t>
        </w:r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com</w:t>
        </w:r>
        <w:r w:rsidRPr="00CD03C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/</w:t>
        </w:r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fifaworldcup</w:t>
        </w:r>
        <w:r w:rsidRPr="00CD03C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_</w:t>
        </w:r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ru</w:t>
        </w:r>
        <w:r w:rsidRPr="00CD03C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/</w:t>
        </w:r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status</w:t>
        </w:r>
        <w:r w:rsidRPr="00CD03C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/865</w:t>
        </w:r>
        <w:r w:rsidRPr="00CD03C5">
          <w:rPr>
            <w:rStyle w:val="a3"/>
            <w:rFonts w:ascii="Arial" w:hAnsi="Arial" w:cs="Arial"/>
            <w:sz w:val="24"/>
            <w:szCs w:val="24"/>
          </w:rPr>
          <w:t>149874421071</w:t>
        </w:r>
        <w:r w:rsidRPr="00CD03C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872/</w:t>
        </w:r>
        <w:r w:rsidRPr="00CD03C5">
          <w:rPr>
            <w:rStyle w:val="a3"/>
            <w:rFonts w:ascii="Arial" w:hAnsi="Arial" w:cs="Arial"/>
            <w:sz w:val="24"/>
            <w:szCs w:val="24"/>
            <w:lang w:val="en-US" w:eastAsia="en-US" w:bidi="en-US"/>
          </w:rPr>
          <w:t>video</w:t>
        </w:r>
        <w:r w:rsidRPr="00CD03C5">
          <w:rPr>
            <w:rStyle w:val="a3"/>
            <w:rFonts w:ascii="Arial" w:hAnsi="Arial" w:cs="Arial"/>
            <w:sz w:val="24"/>
            <w:szCs w:val="24"/>
            <w:lang w:eastAsia="en-US" w:bidi="en-US"/>
          </w:rPr>
          <w:t>/</w:t>
        </w:r>
        <w:r w:rsidRPr="00CD03C5">
          <w:rPr>
            <w:rStyle w:val="a3"/>
            <w:rFonts w:ascii="Arial" w:hAnsi="Arial" w:cs="Arial"/>
            <w:sz w:val="24"/>
            <w:szCs w:val="24"/>
          </w:rPr>
          <w:t>1</w:t>
        </w:r>
      </w:hyperlink>
      <w:r w:rsidRPr="00CD03C5">
        <w:rPr>
          <w:rFonts w:ascii="Arial" w:hAnsi="Arial" w:cs="Arial"/>
          <w:sz w:val="24"/>
          <w:szCs w:val="24"/>
        </w:rPr>
        <w:t>.</w:t>
      </w:r>
    </w:p>
    <w:p w:rsidR="008C516C" w:rsidRPr="00CD03C5" w:rsidRDefault="0070114B">
      <w:pPr>
        <w:pStyle w:val="20"/>
        <w:shd w:val="clear" w:color="auto" w:fill="auto"/>
        <w:spacing w:after="0" w:line="317" w:lineRule="exact"/>
        <w:rPr>
          <w:rFonts w:ascii="Arial" w:hAnsi="Arial" w:cs="Arial"/>
          <w:sz w:val="24"/>
          <w:szCs w:val="24"/>
        </w:rPr>
      </w:pPr>
      <w:r w:rsidRPr="00CD03C5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110490" distB="254000" distL="2441575" distR="63500" simplePos="0" relativeHeight="377487108" behindDoc="1" locked="0" layoutInCell="1" allowOverlap="1">
                <wp:simplePos x="0" y="0"/>
                <wp:positionH relativeFrom="margin">
                  <wp:posOffset>4876165</wp:posOffset>
                </wp:positionH>
                <wp:positionV relativeFrom="paragraph">
                  <wp:posOffset>164465</wp:posOffset>
                </wp:positionV>
                <wp:extent cx="1231900" cy="177800"/>
                <wp:effectExtent l="0" t="3175" r="0" b="0"/>
                <wp:wrapSquare wrapText="left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16C" w:rsidRDefault="008C5E09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Е.И. Аршинник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83.95pt;margin-top:12.95pt;width:97pt;height:14pt;z-index:-125829372;visibility:visible;mso-wrap-style:square;mso-width-percent:0;mso-height-percent:0;mso-wrap-distance-left:192.25pt;mso-wrap-distance-top:8.7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ARrg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" filled="f" stroked="f">
                <v:textbox style="mso-fit-shape-to-text:t" inset="0,0,0,0">
                  <w:txbxContent>
                    <w:p w:rsidR="008C516C" w:rsidRDefault="008C5E09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Е.И. Аршинник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C5E09" w:rsidRPr="00CD03C5">
        <w:rPr>
          <w:rFonts w:ascii="Arial" w:hAnsi="Arial" w:cs="Arial"/>
          <w:sz w:val="24"/>
          <w:szCs w:val="24"/>
        </w:rPr>
        <w:t>Начальник отдела воспитания и дополнительного образования</w:t>
      </w:r>
    </w:p>
    <w:sectPr w:rsidR="008C516C" w:rsidRPr="00CD03C5" w:rsidSect="00CD03C5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E09" w:rsidRDefault="008C5E09">
      <w:r>
        <w:separator/>
      </w:r>
    </w:p>
  </w:endnote>
  <w:endnote w:type="continuationSeparator" w:id="0">
    <w:p w:rsidR="008C5E09" w:rsidRDefault="008C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E09" w:rsidRDefault="008C5E09"/>
  </w:footnote>
  <w:footnote w:type="continuationSeparator" w:id="0">
    <w:p w:rsidR="008C5E09" w:rsidRDefault="008C5E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A37E5"/>
    <w:multiLevelType w:val="multilevel"/>
    <w:tmpl w:val="0E0A0A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D9183A"/>
    <w:multiLevelType w:val="multilevel"/>
    <w:tmpl w:val="42A419C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573C3A"/>
    <w:multiLevelType w:val="multilevel"/>
    <w:tmpl w:val="550C0E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AE4E1D"/>
    <w:multiLevelType w:val="multilevel"/>
    <w:tmpl w:val="D1FEA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E24D6E"/>
    <w:multiLevelType w:val="multilevel"/>
    <w:tmpl w:val="8E54D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6C"/>
    <w:rsid w:val="0070114B"/>
    <w:rsid w:val="008C516C"/>
    <w:rsid w:val="008C5E09"/>
    <w:rsid w:val="00A152E3"/>
    <w:rsid w:val="00CD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2DDA8-F638-42DE-BF55-8E08391B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10pt">
    <w:name w:val="Основной текст (5) + 10 pt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10pt0">
    <w:name w:val="Основной текст (5) + 10 pt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okAntiqua7ptExact">
    <w:name w:val="Подпись к картинке + Book Antiqua;7 pt Exact"/>
    <w:basedOn w:val="Exact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pt">
    <w:name w:val="Основной текст (3) + 4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FranklinGothicHeavy14pt1pt">
    <w:name w:val="Основной текст (6) + Franklin Gothic Heavy;14 pt;Интервал 1 pt"/>
    <w:basedOn w:val="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1">
    <w:name w:val="Основной текст (6)"/>
    <w:basedOn w:val="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MSReferenceSansSerif">
    <w:name w:val="Заголовок №1 + MS Reference Sans Serif;Не курсив"/>
    <w:basedOn w:val="1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MSReferenceSansSerif0">
    <w:name w:val="Заголовок №1 + MS Reference Sans Serif;Не курсив"/>
    <w:basedOn w:val="1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19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i/>
      <w:iCs/>
      <w:sz w:val="28"/>
      <w:szCs w:val="2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0" w:lineRule="atLeast"/>
    </w:pPr>
    <w:rPr>
      <w:rFonts w:ascii="Book Antiqua" w:eastAsia="Book Antiqua" w:hAnsi="Book Antiqua" w:cs="Book Antiqua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20" w:lineRule="exact"/>
      <w:ind w:firstLine="60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right"/>
      <w:outlineLvl w:val="0"/>
    </w:pPr>
    <w:rPr>
      <w:rFonts w:ascii="Book Antiqua" w:eastAsia="Book Antiqua" w:hAnsi="Book Antiqua" w:cs="Book Antiqua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ban.retroportal.ru" TargetMode="External"/><Relationship Id="rId13" Type="http://schemas.openxmlformats.org/officeDocument/2006/relationships/hyperlink" Target="http://www.yuga.ru/news/50098" TargetMode="External"/><Relationship Id="rId18" Type="http://schemas.openxmlformats.org/officeDocument/2006/relationships/hyperlink" Target="http://centmarodnoikulturykubani.webkrasnoda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witter.com/fifaworldcup_ru/status/865149874421071872/video/1" TargetMode="External"/><Relationship Id="rId7" Type="http://schemas.openxmlformats.org/officeDocument/2006/relationships/hyperlink" Target="http://www.larchive-onlin.com/arhive/" TargetMode="External"/><Relationship Id="rId12" Type="http://schemas.openxmlformats.org/officeDocument/2006/relationships/hyperlink" Target="http://www.museum.ru" TargetMode="External"/><Relationship Id="rId17" Type="http://schemas.openxmlformats.org/officeDocument/2006/relationships/hyperlink" Target="http://www.aheku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vrskgreek.ru" TargetMode="External"/><Relationship Id="rId20" Type="http://schemas.openxmlformats.org/officeDocument/2006/relationships/hyperlink" Target="http://www.bg.sut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k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lavakubani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useum.ru" TargetMode="External"/><Relationship Id="rId19" Type="http://schemas.openxmlformats.org/officeDocument/2006/relationships/hyperlink" Target="http://www.kubanetno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starchive.ru" TargetMode="External"/><Relationship Id="rId14" Type="http://schemas.openxmlformats.org/officeDocument/2006/relationships/hyperlink" Target="http://www.gipanis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2017-08-24T13:17:00Z</dcterms:created>
  <dcterms:modified xsi:type="dcterms:W3CDTF">2017-08-24T13:23:00Z</dcterms:modified>
</cp:coreProperties>
</file>