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D8" w:rsidRPr="00C63CD8" w:rsidRDefault="00C63CD8" w:rsidP="00C138A8">
      <w:pPr>
        <w:jc w:val="center"/>
        <w:rPr>
          <w:b/>
          <w:sz w:val="36"/>
          <w:szCs w:val="36"/>
        </w:rPr>
      </w:pPr>
      <w:r w:rsidRPr="00C63CD8">
        <w:rPr>
          <w:b/>
          <w:color w:val="FF0000"/>
          <w:sz w:val="36"/>
          <w:szCs w:val="36"/>
        </w:rPr>
        <w:t>Б</w:t>
      </w:r>
      <w:r w:rsidRPr="00C63CD8">
        <w:rPr>
          <w:b/>
          <w:color w:val="FF0000"/>
          <w:sz w:val="36"/>
          <w:szCs w:val="36"/>
        </w:rPr>
        <w:t>лаготворительн</w:t>
      </w:r>
      <w:r w:rsidRPr="00C63CD8">
        <w:rPr>
          <w:b/>
          <w:color w:val="FF0000"/>
          <w:sz w:val="36"/>
          <w:szCs w:val="36"/>
        </w:rPr>
        <w:t>ая</w:t>
      </w:r>
      <w:r w:rsidRPr="00C63CD8">
        <w:rPr>
          <w:b/>
          <w:color w:val="FF0000"/>
          <w:sz w:val="36"/>
          <w:szCs w:val="36"/>
        </w:rPr>
        <w:t xml:space="preserve"> акци</w:t>
      </w:r>
      <w:r w:rsidRPr="00C63CD8">
        <w:rPr>
          <w:b/>
          <w:color w:val="FF0000"/>
          <w:sz w:val="36"/>
          <w:szCs w:val="36"/>
        </w:rPr>
        <w:t>я</w:t>
      </w:r>
      <w:r w:rsidRPr="00C63CD8">
        <w:rPr>
          <w:b/>
          <w:color w:val="FF0000"/>
          <w:sz w:val="36"/>
          <w:szCs w:val="36"/>
        </w:rPr>
        <w:t xml:space="preserve"> «Пасхальный звон»</w:t>
      </w:r>
      <w:r w:rsidRPr="00C63CD8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201930</wp:posOffset>
            </wp:positionV>
            <wp:extent cx="1834515" cy="1536065"/>
            <wp:effectExtent l="0" t="0" r="0" b="6985"/>
            <wp:wrapThrough wrapText="bothSides">
              <wp:wrapPolygon edited="0">
                <wp:start x="5159" y="0"/>
                <wp:lineTo x="4710" y="1339"/>
                <wp:lineTo x="4262" y="4018"/>
                <wp:lineTo x="0" y="8304"/>
                <wp:lineTo x="0" y="8840"/>
                <wp:lineTo x="2692" y="12858"/>
                <wp:lineTo x="2692" y="13662"/>
                <wp:lineTo x="6505" y="17144"/>
                <wp:lineTo x="7402" y="17144"/>
                <wp:lineTo x="7178" y="21430"/>
                <wp:lineTo x="8299" y="21430"/>
                <wp:lineTo x="9645" y="21430"/>
                <wp:lineTo x="13907" y="18216"/>
                <wp:lineTo x="14131" y="17144"/>
                <wp:lineTo x="18841" y="13126"/>
                <wp:lineTo x="18841" y="12858"/>
                <wp:lineTo x="21308" y="9912"/>
                <wp:lineTo x="21308" y="8304"/>
                <wp:lineTo x="19065" y="5090"/>
                <wp:lineTo x="18168" y="4286"/>
                <wp:lineTo x="18393" y="2143"/>
                <wp:lineTo x="13458" y="268"/>
                <wp:lineTo x="6505" y="0"/>
                <wp:lineTo x="5159" y="0"/>
              </wp:wrapPolygon>
            </wp:wrapThrough>
            <wp:docPr id="1" name="Рисунок 1" descr="http://www.playcast.ru/uploads/2016/10/03/20082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10/03/200823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CD8">
        <w:rPr>
          <w:b/>
          <w:sz w:val="36"/>
          <w:szCs w:val="36"/>
        </w:rPr>
        <w:t xml:space="preserve"> </w:t>
      </w:r>
    </w:p>
    <w:p w:rsidR="00915584" w:rsidRDefault="00C138A8" w:rsidP="00C63CD8">
      <w:pPr>
        <w:ind w:left="-993" w:right="-143"/>
        <w:jc w:val="center"/>
        <w:rPr>
          <w:sz w:val="28"/>
          <w:szCs w:val="28"/>
        </w:rPr>
      </w:pPr>
      <w:r w:rsidRPr="00C138A8">
        <w:rPr>
          <w:sz w:val="28"/>
          <w:szCs w:val="28"/>
        </w:rPr>
        <w:t xml:space="preserve">«С 3 по 23 апреля региональный фонд «Край добра» при поддержке администрации Краснодарского края проведет благотворительную акцию «Пасхальный звон», в рамках которой будут собираться средства для </w:t>
      </w:r>
      <w:proofErr w:type="gramStart"/>
      <w:r w:rsidRPr="00C138A8">
        <w:rPr>
          <w:sz w:val="28"/>
          <w:szCs w:val="28"/>
        </w:rPr>
        <w:t>слабо-слышащих</w:t>
      </w:r>
      <w:proofErr w:type="gramEnd"/>
      <w:r w:rsidRPr="00C138A8">
        <w:rPr>
          <w:sz w:val="28"/>
          <w:szCs w:val="28"/>
        </w:rPr>
        <w:t xml:space="preserve"> ребят, проживающих на Кубани. Все пожертвования направят на приобретение дорогостоящих слуховых аппаратов, FM-систем и </w:t>
      </w:r>
      <w:proofErr w:type="spellStart"/>
      <w:r w:rsidRPr="00C138A8">
        <w:rPr>
          <w:sz w:val="28"/>
          <w:szCs w:val="28"/>
        </w:rPr>
        <w:t>кохлеарных</w:t>
      </w:r>
      <w:proofErr w:type="spellEnd"/>
      <w:r w:rsidRPr="00C138A8">
        <w:rPr>
          <w:sz w:val="28"/>
          <w:szCs w:val="28"/>
        </w:rPr>
        <w:t xml:space="preserve"> </w:t>
      </w:r>
      <w:proofErr w:type="spellStart"/>
      <w:r w:rsidRPr="00C138A8">
        <w:rPr>
          <w:sz w:val="28"/>
          <w:szCs w:val="28"/>
        </w:rPr>
        <w:t>имплантов</w:t>
      </w:r>
      <w:proofErr w:type="spellEnd"/>
      <w:r w:rsidRPr="00C138A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C138A8">
        <w:rPr>
          <w:sz w:val="28"/>
          <w:szCs w:val="28"/>
        </w:rPr>
        <w:t xml:space="preserve">Эти дети живут в совершенно другом мире - тишины и ежедневных трудностей. Им тяжело учиться в школе, они не могут общаться со сверстниками, и поэтому зачастую у них совсем нет друзей. </w:t>
      </w:r>
      <w:r>
        <w:rPr>
          <w:sz w:val="28"/>
          <w:szCs w:val="28"/>
        </w:rPr>
        <w:br/>
      </w:r>
      <w:r w:rsidRPr="00C138A8">
        <w:rPr>
          <w:b/>
          <w:color w:val="FF0000"/>
          <w:sz w:val="32"/>
          <w:szCs w:val="32"/>
        </w:rPr>
        <w:t>Фонд «Край добра»</w:t>
      </w:r>
      <w:r w:rsidRPr="00C138A8">
        <w:rPr>
          <w:color w:val="FF0000"/>
          <w:sz w:val="28"/>
          <w:szCs w:val="28"/>
        </w:rPr>
        <w:t xml:space="preserve"> </w:t>
      </w:r>
      <w:r w:rsidRPr="00C138A8">
        <w:rPr>
          <w:sz w:val="28"/>
          <w:szCs w:val="28"/>
        </w:rPr>
        <w:t xml:space="preserve">помогает таким ребятам. В прошлом году на помощь детям с проблемами слуха было направлено более </w:t>
      </w:r>
      <w:r w:rsidRPr="00C138A8">
        <w:rPr>
          <w:b/>
          <w:color w:val="FF0000"/>
          <w:sz w:val="28"/>
          <w:szCs w:val="28"/>
        </w:rPr>
        <w:t>3,5 млн рублей</w:t>
      </w:r>
      <w:r w:rsidRPr="00C138A8">
        <w:rPr>
          <w:sz w:val="28"/>
          <w:szCs w:val="28"/>
        </w:rPr>
        <w:t>. Но сегодня просьб стало больше. Только с начала года в фонд поступило обращений о помощи в приобретении тех или иных устройств, способных облегчить жизнь глухих и слабослышащих детей, на общую сумму 5 млн рублей. Поэтому и решено было провести благотворительную акцию в помощь детям с проблемами слуха именно сейчас, накануне большого православного праздника Пасхи, когда люди спешат делать добрые дела.</w:t>
      </w:r>
      <w:r>
        <w:rPr>
          <w:sz w:val="28"/>
          <w:szCs w:val="28"/>
        </w:rPr>
        <w:t xml:space="preserve"> </w:t>
      </w:r>
      <w:r w:rsidRPr="00C138A8">
        <w:rPr>
          <w:sz w:val="28"/>
          <w:szCs w:val="28"/>
        </w:rPr>
        <w:t>Благотворительные акции накануне Пасхи «Край добра» проводит ежегодно, однако в этом году их формат изменится. На смену «</w:t>
      </w:r>
      <w:proofErr w:type="spellStart"/>
      <w:r w:rsidRPr="00C138A8">
        <w:rPr>
          <w:sz w:val="28"/>
          <w:szCs w:val="28"/>
        </w:rPr>
        <w:t>Вербочкам</w:t>
      </w:r>
      <w:proofErr w:type="spellEnd"/>
      <w:r w:rsidRPr="00C138A8">
        <w:rPr>
          <w:sz w:val="28"/>
          <w:szCs w:val="28"/>
        </w:rPr>
        <w:t xml:space="preserve"> желания» при</w:t>
      </w:r>
      <w:r w:rsidR="0061356D">
        <w:rPr>
          <w:sz w:val="28"/>
          <w:szCs w:val="28"/>
        </w:rPr>
        <w:t>шел</w:t>
      </w:r>
      <w:r w:rsidRPr="00C138A8">
        <w:rPr>
          <w:sz w:val="28"/>
          <w:szCs w:val="28"/>
        </w:rPr>
        <w:t xml:space="preserve"> «Пасхальный звон», символом которого станет колокольчик. В рамках акции в </w:t>
      </w:r>
      <w:r w:rsidR="0061356D">
        <w:rPr>
          <w:sz w:val="28"/>
          <w:szCs w:val="28"/>
        </w:rPr>
        <w:t xml:space="preserve">нашей </w:t>
      </w:r>
      <w:r w:rsidRPr="00C138A8">
        <w:rPr>
          <w:sz w:val="28"/>
          <w:szCs w:val="28"/>
        </w:rPr>
        <w:t>школ</w:t>
      </w:r>
      <w:r w:rsidR="0061356D">
        <w:rPr>
          <w:sz w:val="28"/>
          <w:szCs w:val="28"/>
        </w:rPr>
        <w:t>е тоже должны пройти</w:t>
      </w:r>
      <w:r w:rsidRPr="00C138A8">
        <w:rPr>
          <w:sz w:val="28"/>
          <w:szCs w:val="28"/>
        </w:rPr>
        <w:t xml:space="preserve"> выставки-ярмарки, причем поделки </w:t>
      </w:r>
      <w:r w:rsidR="0061356D">
        <w:rPr>
          <w:sz w:val="28"/>
          <w:szCs w:val="28"/>
        </w:rPr>
        <w:t xml:space="preserve">должны </w:t>
      </w:r>
      <w:r w:rsidRPr="00C138A8">
        <w:rPr>
          <w:sz w:val="28"/>
          <w:szCs w:val="28"/>
        </w:rPr>
        <w:t>смастер</w:t>
      </w:r>
      <w:r w:rsidR="0061356D">
        <w:rPr>
          <w:sz w:val="28"/>
          <w:szCs w:val="28"/>
        </w:rPr>
        <w:t>и</w:t>
      </w:r>
      <w:r w:rsidRPr="00C138A8">
        <w:rPr>
          <w:sz w:val="28"/>
          <w:szCs w:val="28"/>
        </w:rPr>
        <w:t xml:space="preserve">т сами </w:t>
      </w:r>
      <w:proofErr w:type="gramStart"/>
      <w:r w:rsidRPr="00C138A8">
        <w:rPr>
          <w:sz w:val="28"/>
          <w:szCs w:val="28"/>
        </w:rPr>
        <w:t xml:space="preserve">ученики </w:t>
      </w:r>
      <w:r w:rsidR="0061356D">
        <w:rPr>
          <w:sz w:val="28"/>
          <w:szCs w:val="28"/>
        </w:rPr>
        <w:t>.</w:t>
      </w:r>
      <w:proofErr w:type="gramEnd"/>
      <w:r w:rsidR="0061356D">
        <w:rPr>
          <w:sz w:val="28"/>
          <w:szCs w:val="28"/>
        </w:rPr>
        <w:t xml:space="preserve"> </w:t>
      </w:r>
      <w:r w:rsidRPr="00C138A8">
        <w:rPr>
          <w:sz w:val="28"/>
          <w:szCs w:val="28"/>
        </w:rPr>
        <w:t>Все вырученные на ярмарке средства направят на помощь глухим и слабослышащим ребятам</w:t>
      </w:r>
      <w:r w:rsidRPr="00C138A8">
        <w:rPr>
          <w:b/>
          <w:color w:val="FF0000"/>
          <w:sz w:val="28"/>
          <w:szCs w:val="28"/>
        </w:rPr>
        <w:t>. А 22 апреля в столице Кубани во дворе Свято-Покровского храма на улице Стасова, 180 состоится большая благотворительная выставка-ярмарка.</w:t>
      </w:r>
      <w:r w:rsidRPr="00C138A8">
        <w:rPr>
          <w:sz w:val="28"/>
          <w:szCs w:val="28"/>
        </w:rPr>
        <w:t xml:space="preserve"> Каждый сможет приобрести на память поделку за небольшое пожертвование.</w:t>
      </w:r>
      <w:r>
        <w:rPr>
          <w:sz w:val="28"/>
          <w:szCs w:val="28"/>
        </w:rPr>
        <w:t xml:space="preserve"> </w:t>
      </w:r>
      <w:r w:rsidRPr="00C138A8">
        <w:rPr>
          <w:sz w:val="28"/>
          <w:szCs w:val="28"/>
        </w:rPr>
        <w:t xml:space="preserve">Помимо этого, по выходным в торговых центрах Краснодара будут работать волонтеры с боксами для пожертвований детям, которым необходима помощь. Например, сейчас помощь нужна 9-летней Лизе Яшиной и 10-летнему Егору </w:t>
      </w:r>
      <w:proofErr w:type="spellStart"/>
      <w:r w:rsidRPr="00C138A8">
        <w:rPr>
          <w:sz w:val="28"/>
          <w:szCs w:val="28"/>
        </w:rPr>
        <w:t>Дубровий</w:t>
      </w:r>
      <w:proofErr w:type="spellEnd"/>
      <w:r w:rsidRPr="00C138A8">
        <w:rPr>
          <w:sz w:val="28"/>
          <w:szCs w:val="28"/>
        </w:rPr>
        <w:t xml:space="preserve"> из Краснодара. Лиза, родившаяся с двусторонней тугоухостью, очень нуждается в мощных современных слуховых аппаратах. Егору, у которого врожденная наследственная тугоухость, нужен новый речевой процессор, который стоит около 400 тысяч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</w:t>
      </w:r>
      <w:r w:rsidRPr="00C138A8">
        <w:rPr>
          <w:b/>
          <w:color w:val="FF0000"/>
          <w:sz w:val="28"/>
          <w:szCs w:val="28"/>
        </w:rPr>
        <w:t>Чтобы помочь детям, можно опустить пожертвование в бокс, отправить смс со словом СЧАСТЬЕ на номер 7715, сделать пожертвование на сайте «Край добра» или организовать свое благотворительное мероприятие и посвятить его помощи глухим и слабослышащим деткам.</w:t>
      </w:r>
      <w:r w:rsidRPr="00C138A8">
        <w:rPr>
          <w:sz w:val="28"/>
          <w:szCs w:val="28"/>
        </w:rPr>
        <w:t xml:space="preserve"> </w:t>
      </w:r>
      <w:r w:rsidR="00CE6FA5">
        <w:rPr>
          <w:sz w:val="28"/>
          <w:szCs w:val="28"/>
        </w:rPr>
        <w:t xml:space="preserve"> </w:t>
      </w:r>
    </w:p>
    <w:p w:rsidR="00C63CD8" w:rsidRPr="00CE6FA5" w:rsidRDefault="00C63CD8" w:rsidP="00C63CD8">
      <w:pPr>
        <w:ind w:left="-993" w:right="-143"/>
        <w:jc w:val="center"/>
        <w:rPr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62500" cy="601980"/>
            <wp:effectExtent l="0" t="0" r="0" b="7620"/>
            <wp:docPr id="2" name="Рисунок 2" descr="https://ds02.infourok.ru/uploads/ex/0098/0005925f-f053c87d/10/hello_html_m65ce3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098/0005925f-f053c87d/10/hello_html_m65ce34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FA5">
        <w:rPr>
          <w:sz w:val="28"/>
          <w:szCs w:val="28"/>
        </w:rPr>
        <w:t xml:space="preserve"> </w:t>
      </w:r>
      <w:bookmarkStart w:id="0" w:name="_GoBack"/>
      <w:bookmarkEnd w:id="0"/>
      <w:r w:rsidR="00CE6FA5" w:rsidRPr="00CE6FA5">
        <w:rPr>
          <w:b/>
          <w:color w:val="FF0000"/>
          <w:sz w:val="32"/>
          <w:szCs w:val="32"/>
        </w:rPr>
        <w:t>11 КЛАСС</w:t>
      </w:r>
    </w:p>
    <w:sectPr w:rsidR="00C63CD8" w:rsidRPr="00CE6FA5" w:rsidSect="00C138A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A8"/>
    <w:rsid w:val="0061356D"/>
    <w:rsid w:val="00915584"/>
    <w:rsid w:val="00A85870"/>
    <w:rsid w:val="00C138A8"/>
    <w:rsid w:val="00C63CD8"/>
    <w:rsid w:val="00C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DD0B-BCB0-4DEF-837C-31B3D8A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2017-04-03T15:32:00Z</dcterms:created>
  <dcterms:modified xsi:type="dcterms:W3CDTF">2017-04-03T15:32:00Z</dcterms:modified>
</cp:coreProperties>
</file>