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8C1" w:rsidRPr="00D06A67" w:rsidRDefault="00AD3BC0" w:rsidP="00DA48C1">
      <w:pPr>
        <w:jc w:val="center"/>
        <w:rPr>
          <w:b/>
          <w:color w:val="000000"/>
          <w:sz w:val="40"/>
        </w:rPr>
      </w:pPr>
      <w:r>
        <w:rPr>
          <w:b/>
          <w:color w:val="000000"/>
          <w:sz w:val="40"/>
        </w:rPr>
        <w:t xml:space="preserve"> </w:t>
      </w:r>
      <w:bookmarkStart w:id="0" w:name="_GoBack"/>
      <w:bookmarkEnd w:id="0"/>
      <w:r w:rsidR="00DA48C1" w:rsidRPr="00D06A67">
        <w:rPr>
          <w:b/>
          <w:color w:val="000000"/>
          <w:sz w:val="40"/>
        </w:rPr>
        <w:t>Список литературы:</w:t>
      </w:r>
    </w:p>
    <w:p w:rsidR="00DA48C1" w:rsidRPr="00D06A67" w:rsidRDefault="00DA48C1" w:rsidP="00DA48C1">
      <w:pPr>
        <w:jc w:val="center"/>
        <w:rPr>
          <w:b/>
          <w:color w:val="000000"/>
          <w:sz w:val="18"/>
        </w:rPr>
      </w:pPr>
    </w:p>
    <w:p w:rsidR="00DA48C1" w:rsidRPr="00D06A67" w:rsidRDefault="00DA48C1" w:rsidP="00477767">
      <w:pPr>
        <w:rPr>
          <w:b/>
          <w:color w:val="000000"/>
          <w:sz w:val="28"/>
        </w:rPr>
      </w:pPr>
      <w:r w:rsidRPr="00D06A67">
        <w:rPr>
          <w:b/>
          <w:color w:val="000000"/>
          <w:sz w:val="28"/>
        </w:rPr>
        <w:t>Тема</w:t>
      </w:r>
      <w:r w:rsidR="00477767" w:rsidRPr="00D06A67">
        <w:rPr>
          <w:b/>
          <w:color w:val="000000"/>
          <w:sz w:val="28"/>
        </w:rPr>
        <w:t xml:space="preserve"> №1</w:t>
      </w:r>
      <w:r w:rsidRPr="00D06A67">
        <w:rPr>
          <w:b/>
          <w:color w:val="000000"/>
          <w:sz w:val="28"/>
        </w:rPr>
        <w:t xml:space="preserve">: «20-летие прославления Собора </w:t>
      </w:r>
      <w:proofErr w:type="spellStart"/>
      <w:r w:rsidRPr="00D06A67">
        <w:rPr>
          <w:b/>
          <w:color w:val="000000"/>
          <w:sz w:val="28"/>
        </w:rPr>
        <w:t>новомучеников</w:t>
      </w:r>
      <w:proofErr w:type="spellEnd"/>
      <w:r w:rsidRPr="00D06A67">
        <w:rPr>
          <w:b/>
          <w:color w:val="000000"/>
          <w:sz w:val="28"/>
        </w:rPr>
        <w:t xml:space="preserve"> и исповедников Российских ХХ века»</w:t>
      </w:r>
    </w:p>
    <w:p w:rsidR="00DA48C1" w:rsidRPr="00D06A67" w:rsidRDefault="00DA48C1" w:rsidP="00F76111">
      <w:pPr>
        <w:rPr>
          <w:i/>
          <w:color w:val="000000"/>
          <w:sz w:val="20"/>
        </w:rPr>
      </w:pPr>
    </w:p>
    <w:p w:rsidR="00F76111" w:rsidRPr="00D06A67" w:rsidRDefault="006C368E" w:rsidP="005F515C">
      <w:pPr>
        <w:spacing w:line="216" w:lineRule="auto"/>
        <w:rPr>
          <w:i/>
          <w:color w:val="000000"/>
        </w:rPr>
      </w:pPr>
      <w:r w:rsidRPr="00D06A67">
        <w:rPr>
          <w:i/>
          <w:color w:val="000000"/>
        </w:rPr>
        <w:t>«</w:t>
      </w:r>
      <w:r w:rsidR="001D7ED3" w:rsidRPr="00D06A67">
        <w:rPr>
          <w:i/>
          <w:color w:val="000000"/>
        </w:rPr>
        <w:t>…</w:t>
      </w:r>
      <w:r w:rsidR="00F76111" w:rsidRPr="00D06A67">
        <w:rPr>
          <w:i/>
          <w:color w:val="000000"/>
        </w:rPr>
        <w:t xml:space="preserve">Наши </w:t>
      </w:r>
      <w:proofErr w:type="spellStart"/>
      <w:r w:rsidR="00F76111" w:rsidRPr="00D06A67">
        <w:rPr>
          <w:i/>
          <w:color w:val="000000"/>
        </w:rPr>
        <w:t>новомоученики</w:t>
      </w:r>
      <w:proofErr w:type="spellEnd"/>
      <w:r w:rsidR="00F76111" w:rsidRPr="00D06A67">
        <w:rPr>
          <w:i/>
          <w:color w:val="000000"/>
        </w:rPr>
        <w:t xml:space="preserve"> молятся за нас. И мы тоже должны молиться им, почитать их подвиг, стараться уподобиться им в праведной их жизни, в силе веры</w:t>
      </w:r>
      <w:r w:rsidRPr="00D06A67">
        <w:rPr>
          <w:i/>
          <w:color w:val="000000"/>
        </w:rPr>
        <w:t>,</w:t>
      </w:r>
      <w:r w:rsidR="00F76111" w:rsidRPr="00D06A67">
        <w:rPr>
          <w:i/>
          <w:color w:val="000000"/>
        </w:rPr>
        <w:t xml:space="preserve"> в чистоте сердца. Должны уподобиться им в любви. Они любили Бога всем сердцем своим и ближних своих, как самих себя</w:t>
      </w:r>
    </w:p>
    <w:p w:rsidR="000E152C" w:rsidRPr="00D06A67" w:rsidRDefault="000E152C" w:rsidP="005F515C">
      <w:pPr>
        <w:spacing w:line="216" w:lineRule="auto"/>
        <w:rPr>
          <w:i/>
          <w:color w:val="000000"/>
        </w:rPr>
      </w:pPr>
      <w:r w:rsidRPr="00D06A67">
        <w:rPr>
          <w:i/>
          <w:color w:val="000000"/>
        </w:rPr>
        <w:t xml:space="preserve">Их святой </w:t>
      </w:r>
      <w:proofErr w:type="spellStart"/>
      <w:r w:rsidRPr="00D06A67">
        <w:rPr>
          <w:i/>
          <w:color w:val="000000"/>
        </w:rPr>
        <w:t>кровию</w:t>
      </w:r>
      <w:proofErr w:type="spellEnd"/>
      <w:r w:rsidRPr="00D06A67">
        <w:rPr>
          <w:i/>
          <w:color w:val="000000"/>
        </w:rPr>
        <w:t xml:space="preserve">, их страданием возможна наша благополучная жизнь. Если бы не их подвиг, то, скорее всего, не осталось бы самой России. </w:t>
      </w:r>
    </w:p>
    <w:p w:rsidR="00F76111" w:rsidRPr="00D06A67" w:rsidRDefault="00F76111" w:rsidP="005F515C">
      <w:pPr>
        <w:spacing w:line="216" w:lineRule="auto"/>
        <w:rPr>
          <w:i/>
          <w:color w:val="000000"/>
        </w:rPr>
      </w:pPr>
      <w:r w:rsidRPr="00D06A67">
        <w:rPr>
          <w:i/>
          <w:color w:val="000000"/>
        </w:rPr>
        <w:t xml:space="preserve">Если мы будем жить праведно, то тогда есть надежда у нас на покров Пресвятой Богородицы, на то, что Господь не оставит нас. Если же мы забудем тех, кто за нас положил свою жизнь, если мы не будем благодарны тем, кто ради нас претерпел страдания и мучения (невероятно даже представить себе, какие мучения выпали на их долю), если мы забудем их, не будем их благодарить, тогда мы не достойны их жизни, тогда мы не достойны того, чтобы сохранялась наша страна, наш народ. Именно благодарной памятью, нашим почитанием подвига </w:t>
      </w:r>
      <w:proofErr w:type="spellStart"/>
      <w:r w:rsidRPr="00D06A67">
        <w:rPr>
          <w:i/>
          <w:color w:val="000000"/>
        </w:rPr>
        <w:t>новомучеников</w:t>
      </w:r>
      <w:proofErr w:type="spellEnd"/>
      <w:r w:rsidRPr="00D06A67">
        <w:rPr>
          <w:i/>
          <w:color w:val="000000"/>
        </w:rPr>
        <w:t>, подвига наших святых, измеряется чистота нашего сердца, наша вера, наша любовь</w:t>
      </w:r>
      <w:r w:rsidR="006C368E" w:rsidRPr="00D06A67">
        <w:rPr>
          <w:i/>
          <w:color w:val="000000"/>
        </w:rPr>
        <w:t>.»</w:t>
      </w:r>
    </w:p>
    <w:p w:rsidR="006C368E" w:rsidRPr="00D06A67" w:rsidRDefault="006C368E" w:rsidP="006C368E">
      <w:pPr>
        <w:jc w:val="right"/>
        <w:rPr>
          <w:color w:val="000000"/>
        </w:rPr>
      </w:pPr>
      <w:r w:rsidRPr="00D06A67">
        <w:rPr>
          <w:b/>
          <w:color w:val="000000"/>
          <w:sz w:val="22"/>
        </w:rPr>
        <w:t>Из слова ректора ПСТГУ профессора протоиерея Владимира Воробьева на открытии Олимпиады</w:t>
      </w:r>
      <w:r w:rsidRPr="00D06A67">
        <w:rPr>
          <w:color w:val="000000"/>
        </w:rPr>
        <w:t>.</w:t>
      </w:r>
    </w:p>
    <w:p w:rsidR="00810151" w:rsidRPr="00D06A67" w:rsidRDefault="00810151"/>
    <w:p w:rsidR="00810151" w:rsidRPr="00D06A67" w:rsidRDefault="00B40F2D">
      <w:hyperlink r:id="rId7" w:history="1">
        <w:r w:rsidR="00810151" w:rsidRPr="00D06A67">
          <w:rPr>
            <w:rStyle w:val="a6"/>
          </w:rPr>
          <w:t>http://martyrs.pstbi.ru/</w:t>
        </w:r>
      </w:hyperlink>
    </w:p>
    <w:p w:rsidR="00810151" w:rsidRPr="00D06A67" w:rsidRDefault="00B40F2D">
      <w:hyperlink r:id="rId8" w:history="1">
        <w:r w:rsidR="00810151" w:rsidRPr="00D06A67">
          <w:rPr>
            <w:rStyle w:val="a6"/>
          </w:rPr>
          <w:t>http://www.patriarchia.ru/db/text/3986713.html</w:t>
        </w:r>
      </w:hyperlink>
    </w:p>
    <w:p w:rsidR="005F7632" w:rsidRPr="00D06A67" w:rsidRDefault="005F7632">
      <w:pPr>
        <w:rPr>
          <w:sz w:val="12"/>
        </w:rPr>
      </w:pPr>
    </w:p>
    <w:p w:rsidR="005F7632" w:rsidRPr="00D06A67" w:rsidRDefault="005F7632">
      <w:r w:rsidRPr="00D06A67">
        <w:t xml:space="preserve">виртуальный музей </w:t>
      </w:r>
      <w:proofErr w:type="spellStart"/>
      <w:r w:rsidRPr="00D06A67">
        <w:t>Новомучеников</w:t>
      </w:r>
      <w:proofErr w:type="spellEnd"/>
      <w:r w:rsidRPr="00D06A67">
        <w:t xml:space="preserve"> и исповедников земли Архангельской:</w:t>
      </w:r>
    </w:p>
    <w:p w:rsidR="00810151" w:rsidRPr="00D06A67" w:rsidRDefault="00B40F2D">
      <w:hyperlink r:id="rId9" w:history="1">
        <w:r w:rsidR="00810151" w:rsidRPr="00D06A67">
          <w:rPr>
            <w:rStyle w:val="a6"/>
          </w:rPr>
          <w:t>http://arhispovedniki.ru/</w:t>
        </w:r>
      </w:hyperlink>
    </w:p>
    <w:p w:rsidR="005F7632" w:rsidRPr="00D06A67" w:rsidRDefault="005F7632">
      <w:r w:rsidRPr="00D06A67">
        <w:t>виртуальный музей Соловки:</w:t>
      </w:r>
    </w:p>
    <w:p w:rsidR="00810151" w:rsidRPr="00D06A67" w:rsidRDefault="00B40F2D">
      <w:hyperlink r:id="rId10" w:history="1">
        <w:r w:rsidR="00810151" w:rsidRPr="00D06A67">
          <w:rPr>
            <w:rStyle w:val="a6"/>
          </w:rPr>
          <w:t>http://www.solovky.ru/</w:t>
        </w:r>
      </w:hyperlink>
    </w:p>
    <w:p w:rsidR="00FC7582" w:rsidRPr="00D06A67" w:rsidRDefault="00FC7582">
      <w:r w:rsidRPr="00D06A67">
        <w:t xml:space="preserve">виртуальная выставка </w:t>
      </w:r>
      <w:r w:rsidR="000E152C" w:rsidRPr="00D06A67">
        <w:t>«</w:t>
      </w:r>
      <w:r w:rsidRPr="00D06A67">
        <w:t>Преодоление</w:t>
      </w:r>
      <w:r w:rsidR="000E152C" w:rsidRPr="00D06A67">
        <w:t>»</w:t>
      </w:r>
    </w:p>
    <w:p w:rsidR="00FC7582" w:rsidRPr="00D06A67" w:rsidRDefault="00B40F2D">
      <w:hyperlink r:id="rId11" w:history="1">
        <w:r w:rsidR="00FC7582" w:rsidRPr="00D06A67">
          <w:rPr>
            <w:rStyle w:val="a6"/>
          </w:rPr>
          <w:t>http://old.pstgu.ru/misc/preodoleniye/pixiq_preodoleniye.html</w:t>
        </w:r>
      </w:hyperlink>
    </w:p>
    <w:p w:rsidR="000E152C" w:rsidRPr="00D06A67" w:rsidRDefault="000E152C"/>
    <w:p w:rsidR="000E152C" w:rsidRPr="00D06A67" w:rsidRDefault="000E152C" w:rsidP="000E152C">
      <w:pPr>
        <w:rPr>
          <w:b/>
        </w:rPr>
      </w:pPr>
      <w:r w:rsidRPr="00D06A67">
        <w:rPr>
          <w:b/>
        </w:rPr>
        <w:t>Рекомендуемые</w:t>
      </w:r>
      <w:r w:rsidR="001D7ED3" w:rsidRPr="00D06A67">
        <w:rPr>
          <w:b/>
        </w:rPr>
        <w:t xml:space="preserve"> </w:t>
      </w:r>
      <w:r w:rsidRPr="00D06A67">
        <w:rPr>
          <w:b/>
        </w:rPr>
        <w:t>ссылки и литература:</w:t>
      </w:r>
    </w:p>
    <w:p w:rsidR="001D7ED3" w:rsidRPr="00D06A67" w:rsidRDefault="00B40F2D" w:rsidP="000E152C">
      <w:pPr>
        <w:ind w:left="708" w:hanging="708"/>
      </w:pPr>
      <w:hyperlink r:id="rId12" w:history="1">
        <w:r w:rsidR="001D7ED3" w:rsidRPr="00D06A67">
          <w:rPr>
            <w:rStyle w:val="a6"/>
            <w:lang w:val="en-US"/>
          </w:rPr>
          <w:t>https</w:t>
        </w:r>
        <w:r w:rsidR="001D7ED3" w:rsidRPr="00D06A67">
          <w:rPr>
            <w:rStyle w:val="a6"/>
          </w:rPr>
          <w:t>://</w:t>
        </w:r>
        <w:proofErr w:type="spellStart"/>
        <w:r w:rsidR="001D7ED3" w:rsidRPr="00D06A67">
          <w:rPr>
            <w:rStyle w:val="a6"/>
            <w:lang w:val="en-US"/>
          </w:rPr>
          <w:t>pstgu</w:t>
        </w:r>
        <w:proofErr w:type="spellEnd"/>
        <w:r w:rsidR="001D7ED3" w:rsidRPr="00D06A67">
          <w:rPr>
            <w:rStyle w:val="a6"/>
          </w:rPr>
          <w:t>.</w:t>
        </w:r>
        <w:proofErr w:type="spellStart"/>
        <w:r w:rsidR="001D7ED3" w:rsidRPr="00D06A67">
          <w:rPr>
            <w:rStyle w:val="a6"/>
            <w:lang w:val="en-US"/>
          </w:rPr>
          <w:t>ru</w:t>
        </w:r>
        <w:proofErr w:type="spellEnd"/>
        <w:r w:rsidR="001D7ED3" w:rsidRPr="00D06A67">
          <w:rPr>
            <w:rStyle w:val="a6"/>
          </w:rPr>
          <w:t>/</w:t>
        </w:r>
        <w:r w:rsidR="001D7ED3" w:rsidRPr="00D06A67">
          <w:rPr>
            <w:rStyle w:val="a6"/>
            <w:lang w:val="en-US"/>
          </w:rPr>
          <w:t>actual</w:t>
        </w:r>
        <w:r w:rsidR="001D7ED3" w:rsidRPr="00D06A67">
          <w:rPr>
            <w:rStyle w:val="a6"/>
          </w:rPr>
          <w:t>/</w:t>
        </w:r>
        <w:proofErr w:type="spellStart"/>
        <w:r w:rsidR="001D7ED3" w:rsidRPr="00D06A67">
          <w:rPr>
            <w:rStyle w:val="a6"/>
            <w:lang w:val="en-US"/>
          </w:rPr>
          <w:t>novomucheniki</w:t>
        </w:r>
        <w:proofErr w:type="spellEnd"/>
        <w:r w:rsidR="001D7ED3" w:rsidRPr="00D06A67">
          <w:rPr>
            <w:rStyle w:val="a6"/>
          </w:rPr>
          <w:t>/20-</w:t>
        </w:r>
        <w:proofErr w:type="spellStart"/>
        <w:r w:rsidR="001D7ED3" w:rsidRPr="00D06A67">
          <w:rPr>
            <w:rStyle w:val="a6"/>
            <w:lang w:val="en-US"/>
          </w:rPr>
          <w:t>letie</w:t>
        </w:r>
        <w:proofErr w:type="spellEnd"/>
        <w:r w:rsidR="001D7ED3" w:rsidRPr="00D06A67">
          <w:rPr>
            <w:rStyle w:val="a6"/>
          </w:rPr>
          <w:t>-</w:t>
        </w:r>
        <w:proofErr w:type="spellStart"/>
        <w:r w:rsidR="001D7ED3" w:rsidRPr="00D06A67">
          <w:rPr>
            <w:rStyle w:val="a6"/>
            <w:lang w:val="en-US"/>
          </w:rPr>
          <w:t>proslavleniya</w:t>
        </w:r>
        <w:proofErr w:type="spellEnd"/>
        <w:r w:rsidR="001D7ED3" w:rsidRPr="00D06A67">
          <w:rPr>
            <w:rStyle w:val="a6"/>
          </w:rPr>
          <w:t>-</w:t>
        </w:r>
        <w:proofErr w:type="spellStart"/>
        <w:r w:rsidR="001D7ED3" w:rsidRPr="00D06A67">
          <w:rPr>
            <w:rStyle w:val="a6"/>
            <w:lang w:val="en-US"/>
          </w:rPr>
          <w:t>sobora</w:t>
        </w:r>
        <w:proofErr w:type="spellEnd"/>
        <w:r w:rsidR="001D7ED3" w:rsidRPr="00D06A67">
          <w:rPr>
            <w:rStyle w:val="a6"/>
          </w:rPr>
          <w:t>-</w:t>
        </w:r>
        <w:proofErr w:type="spellStart"/>
        <w:r w:rsidR="001D7ED3" w:rsidRPr="00D06A67">
          <w:rPr>
            <w:rStyle w:val="a6"/>
            <w:lang w:val="en-US"/>
          </w:rPr>
          <w:t>novomuchenikov</w:t>
        </w:r>
        <w:proofErr w:type="spellEnd"/>
        <w:r w:rsidR="001D7ED3" w:rsidRPr="00D06A67">
          <w:rPr>
            <w:rStyle w:val="a6"/>
          </w:rPr>
          <w:t>-</w:t>
        </w:r>
        <w:proofErr w:type="spellStart"/>
        <w:r w:rsidR="001D7ED3" w:rsidRPr="00D06A67">
          <w:rPr>
            <w:rStyle w:val="a6"/>
            <w:lang w:val="en-US"/>
          </w:rPr>
          <w:t>i</w:t>
        </w:r>
        <w:proofErr w:type="spellEnd"/>
        <w:r w:rsidR="001D7ED3" w:rsidRPr="00D06A67">
          <w:rPr>
            <w:rStyle w:val="a6"/>
          </w:rPr>
          <w:t>-</w:t>
        </w:r>
        <w:proofErr w:type="spellStart"/>
        <w:r w:rsidR="001D7ED3" w:rsidRPr="00D06A67">
          <w:rPr>
            <w:rStyle w:val="a6"/>
            <w:lang w:val="en-US"/>
          </w:rPr>
          <w:t>ispovednikov</w:t>
        </w:r>
        <w:proofErr w:type="spellEnd"/>
        <w:r w:rsidR="001D7ED3" w:rsidRPr="00D06A67">
          <w:rPr>
            <w:rStyle w:val="a6"/>
          </w:rPr>
          <w:t>-</w:t>
        </w:r>
        <w:proofErr w:type="spellStart"/>
        <w:r w:rsidR="001D7ED3" w:rsidRPr="00D06A67">
          <w:rPr>
            <w:rStyle w:val="a6"/>
            <w:lang w:val="en-US"/>
          </w:rPr>
          <w:t>rossiyskikh</w:t>
        </w:r>
        <w:proofErr w:type="spellEnd"/>
        <w:r w:rsidR="001D7ED3" w:rsidRPr="00D06A67">
          <w:rPr>
            <w:rStyle w:val="a6"/>
          </w:rPr>
          <w:t>-</w:t>
        </w:r>
        <w:r w:rsidR="001D7ED3" w:rsidRPr="00D06A67">
          <w:rPr>
            <w:rStyle w:val="a6"/>
            <w:lang w:val="en-US"/>
          </w:rPr>
          <w:t>xx</w:t>
        </w:r>
        <w:r w:rsidR="001D7ED3" w:rsidRPr="00D06A67">
          <w:rPr>
            <w:rStyle w:val="a6"/>
          </w:rPr>
          <w:t>-</w:t>
        </w:r>
        <w:proofErr w:type="spellStart"/>
        <w:r w:rsidR="001D7ED3" w:rsidRPr="00D06A67">
          <w:rPr>
            <w:rStyle w:val="a6"/>
            <w:lang w:val="en-US"/>
          </w:rPr>
          <w:t>veka</w:t>
        </w:r>
        <w:proofErr w:type="spellEnd"/>
        <w:r w:rsidR="001D7ED3" w:rsidRPr="00D06A67">
          <w:rPr>
            <w:rStyle w:val="a6"/>
          </w:rPr>
          <w:t>-</w:t>
        </w:r>
        <w:proofErr w:type="spellStart"/>
        <w:r w:rsidR="001D7ED3" w:rsidRPr="00D06A67">
          <w:rPr>
            <w:rStyle w:val="a6"/>
            <w:lang w:val="en-US"/>
          </w:rPr>
          <w:t>na</w:t>
        </w:r>
        <w:proofErr w:type="spellEnd"/>
        <w:r w:rsidR="001D7ED3" w:rsidRPr="00D06A67">
          <w:rPr>
            <w:rStyle w:val="a6"/>
          </w:rPr>
          <w:t>-</w:t>
        </w:r>
        <w:proofErr w:type="spellStart"/>
        <w:r w:rsidR="001D7ED3" w:rsidRPr="00D06A67">
          <w:rPr>
            <w:rStyle w:val="a6"/>
            <w:lang w:val="en-US"/>
          </w:rPr>
          <w:t>yubileynom</w:t>
        </w:r>
        <w:proofErr w:type="spellEnd"/>
        <w:r w:rsidR="001D7ED3" w:rsidRPr="00D06A67">
          <w:rPr>
            <w:rStyle w:val="a6"/>
          </w:rPr>
          <w:t>-</w:t>
        </w:r>
        <w:proofErr w:type="spellStart"/>
        <w:r w:rsidR="001D7ED3" w:rsidRPr="00D06A67">
          <w:rPr>
            <w:rStyle w:val="a6"/>
            <w:lang w:val="en-US"/>
          </w:rPr>
          <w:t>arkhie</w:t>
        </w:r>
        <w:proofErr w:type="spellEnd"/>
        <w:r w:rsidR="001D7ED3" w:rsidRPr="00D06A67">
          <w:rPr>
            <w:rStyle w:val="a6"/>
          </w:rPr>
          <w:t>_</w:t>
        </w:r>
        <w:r w:rsidR="001D7ED3" w:rsidRPr="00D06A67">
          <w:rPr>
            <w:rStyle w:val="a6"/>
            <w:lang w:val="en-US"/>
          </w:rPr>
          <w:t>N</w:t>
        </w:r>
        <w:r w:rsidR="001D7ED3" w:rsidRPr="00D06A67">
          <w:rPr>
            <w:rStyle w:val="a6"/>
          </w:rPr>
          <w:t>/</w:t>
        </w:r>
      </w:hyperlink>
      <w:r w:rsidR="001D7ED3" w:rsidRPr="00D06A67">
        <w:t xml:space="preserve"> </w:t>
      </w:r>
    </w:p>
    <w:p w:rsidR="000E152C" w:rsidRPr="00D06A67" w:rsidRDefault="00B40F2D" w:rsidP="000E152C">
      <w:pPr>
        <w:ind w:left="708" w:hanging="708"/>
      </w:pPr>
      <w:hyperlink r:id="rId13" w:history="1">
        <w:r w:rsidR="000E152C" w:rsidRPr="00D06A67">
          <w:rPr>
            <w:rStyle w:val="a6"/>
            <w:lang w:val="en-US"/>
          </w:rPr>
          <w:t>http</w:t>
        </w:r>
        <w:r w:rsidR="000E152C" w:rsidRPr="00D06A67">
          <w:rPr>
            <w:rStyle w:val="a6"/>
          </w:rPr>
          <w:t>://</w:t>
        </w:r>
        <w:proofErr w:type="spellStart"/>
        <w:r w:rsidR="000E152C" w:rsidRPr="00D06A67">
          <w:rPr>
            <w:rStyle w:val="a6"/>
            <w:lang w:val="en-US"/>
          </w:rPr>
          <w:t>kuz</w:t>
        </w:r>
        <w:proofErr w:type="spellEnd"/>
        <w:r w:rsidR="000E152C" w:rsidRPr="00D06A67">
          <w:rPr>
            <w:rStyle w:val="a6"/>
          </w:rPr>
          <w:t>1.</w:t>
        </w:r>
        <w:proofErr w:type="spellStart"/>
        <w:r w:rsidR="000E152C" w:rsidRPr="00D06A67">
          <w:rPr>
            <w:rStyle w:val="a6"/>
            <w:lang w:val="en-US"/>
          </w:rPr>
          <w:t>pstbi</w:t>
        </w:r>
        <w:proofErr w:type="spellEnd"/>
        <w:r w:rsidR="000E152C" w:rsidRPr="00D06A67">
          <w:rPr>
            <w:rStyle w:val="a6"/>
          </w:rPr>
          <w:t>.</w:t>
        </w:r>
        <w:proofErr w:type="spellStart"/>
        <w:r w:rsidR="000E152C" w:rsidRPr="00D06A67">
          <w:rPr>
            <w:rStyle w:val="a6"/>
            <w:lang w:val="en-US"/>
          </w:rPr>
          <w:t>ccas</w:t>
        </w:r>
        <w:proofErr w:type="spellEnd"/>
        <w:r w:rsidR="000E152C" w:rsidRPr="00D06A67">
          <w:rPr>
            <w:rStyle w:val="a6"/>
          </w:rPr>
          <w:t>.</w:t>
        </w:r>
        <w:proofErr w:type="spellStart"/>
        <w:r w:rsidR="000E152C" w:rsidRPr="00D06A67">
          <w:rPr>
            <w:rStyle w:val="a6"/>
            <w:lang w:val="en-US"/>
          </w:rPr>
          <w:t>ru</w:t>
        </w:r>
        <w:proofErr w:type="spellEnd"/>
        <w:r w:rsidR="000E152C" w:rsidRPr="00D06A67">
          <w:rPr>
            <w:rStyle w:val="a6"/>
          </w:rPr>
          <w:t>/</w:t>
        </w:r>
      </w:hyperlink>
    </w:p>
    <w:p w:rsidR="000E152C" w:rsidRPr="00D06A67" w:rsidRDefault="00B40F2D" w:rsidP="000E152C">
      <w:pPr>
        <w:ind w:left="708" w:hanging="708"/>
      </w:pPr>
      <w:hyperlink r:id="rId14" w:history="1">
        <w:r w:rsidR="000E152C" w:rsidRPr="00D06A67">
          <w:rPr>
            <w:rStyle w:val="a6"/>
          </w:rPr>
          <w:t>https://www.martyr.ru/</w:t>
        </w:r>
      </w:hyperlink>
    </w:p>
    <w:p w:rsidR="000E152C" w:rsidRPr="00D06A67" w:rsidRDefault="00B40F2D" w:rsidP="000E152C">
      <w:hyperlink r:id="rId15" w:history="1">
        <w:r w:rsidR="001D7ED3" w:rsidRPr="00D06A67">
          <w:rPr>
            <w:rStyle w:val="a6"/>
          </w:rPr>
          <w:t>http://</w:t>
        </w:r>
        <w:r w:rsidR="001D7ED3" w:rsidRPr="00D06A67">
          <w:rPr>
            <w:rStyle w:val="a6"/>
            <w:lang w:val="en-US"/>
          </w:rPr>
          <w:t>old</w:t>
        </w:r>
        <w:r w:rsidR="001D7ED3" w:rsidRPr="00D06A67">
          <w:rPr>
            <w:rStyle w:val="a6"/>
          </w:rPr>
          <w:t>.pstgu.ru/</w:t>
        </w:r>
        <w:proofErr w:type="spellStart"/>
        <w:r w:rsidR="001D7ED3" w:rsidRPr="00D06A67">
          <w:rPr>
            <w:rStyle w:val="a6"/>
          </w:rPr>
          <w:t>news</w:t>
        </w:r>
        <w:proofErr w:type="spellEnd"/>
        <w:r w:rsidR="001D7ED3" w:rsidRPr="00D06A67">
          <w:rPr>
            <w:rStyle w:val="a6"/>
          </w:rPr>
          <w:t>/</w:t>
        </w:r>
        <w:proofErr w:type="spellStart"/>
        <w:r w:rsidR="001D7ED3" w:rsidRPr="00D06A67">
          <w:rPr>
            <w:rStyle w:val="a6"/>
          </w:rPr>
          <w:t>university</w:t>
        </w:r>
        <w:proofErr w:type="spellEnd"/>
        <w:r w:rsidR="001D7ED3" w:rsidRPr="00D06A67">
          <w:rPr>
            <w:rStyle w:val="a6"/>
          </w:rPr>
          <w:t>/2017/11/24/73679/</w:t>
        </w:r>
      </w:hyperlink>
    </w:p>
    <w:p w:rsidR="000E152C" w:rsidRPr="00D06A67" w:rsidRDefault="00B40F2D" w:rsidP="000E152C">
      <w:hyperlink r:id="rId16" w:history="1">
        <w:r w:rsidR="000E152C" w:rsidRPr="00D06A67">
          <w:rPr>
            <w:rStyle w:val="a6"/>
          </w:rPr>
          <w:t>https://rg.ru/2017/08/28/kak-mezhdu-dvumia-revoliuciiami-v-rossii-poiavilsia-patriarh.html</w:t>
        </w:r>
      </w:hyperlink>
    </w:p>
    <w:p w:rsidR="000E152C" w:rsidRPr="00D06A67" w:rsidRDefault="00B40F2D" w:rsidP="000E152C">
      <w:hyperlink r:id="rId17" w:history="1">
        <w:r w:rsidR="000E152C" w:rsidRPr="00D06A67">
          <w:rPr>
            <w:rStyle w:val="a6"/>
          </w:rPr>
          <w:t>https://ria.ru/religion/20170205/1487217853.html?inj=1</w:t>
        </w:r>
      </w:hyperlink>
    </w:p>
    <w:p w:rsidR="000E152C" w:rsidRPr="00D06A67" w:rsidRDefault="00B40F2D" w:rsidP="000E152C">
      <w:hyperlink r:id="rId18" w:history="1">
        <w:r w:rsidR="000E152C" w:rsidRPr="00D06A67">
          <w:rPr>
            <w:rStyle w:val="a6"/>
          </w:rPr>
          <w:t>http://tvkultura.ru/anons/show/episode_id/1566938/brand_id/20918/</w:t>
        </w:r>
      </w:hyperlink>
    </w:p>
    <w:p w:rsidR="000E152C" w:rsidRPr="00D06A67" w:rsidRDefault="00B40F2D" w:rsidP="000E152C">
      <w:hyperlink r:id="rId19" w:history="1">
        <w:r w:rsidR="000E152C" w:rsidRPr="00D06A67">
          <w:rPr>
            <w:rStyle w:val="a6"/>
          </w:rPr>
          <w:t>http://www.nsad.ru/articles/butovskij-poligon-lekarstvo-ot-kommunizma</w:t>
        </w:r>
      </w:hyperlink>
    </w:p>
    <w:p w:rsidR="000E152C" w:rsidRPr="00D06A67" w:rsidRDefault="00B40F2D" w:rsidP="000E152C">
      <w:pPr>
        <w:ind w:left="708" w:hanging="708"/>
      </w:pPr>
      <w:hyperlink r:id="rId20" w:history="1">
        <w:r w:rsidR="000E152C" w:rsidRPr="00D06A67">
          <w:rPr>
            <w:rStyle w:val="a6"/>
          </w:rPr>
          <w:t>http://sobor1917.ru/wp-content/uploads/2017/06/photoSobora.pdf</w:t>
        </w:r>
      </w:hyperlink>
    </w:p>
    <w:p w:rsidR="000E152C" w:rsidRPr="00D06A67" w:rsidRDefault="000E152C" w:rsidP="000E152C"/>
    <w:p w:rsidR="000E152C" w:rsidRPr="00D06A67" w:rsidRDefault="000E152C" w:rsidP="000E152C">
      <w:pPr>
        <w:ind w:left="708" w:hanging="708"/>
        <w:rPr>
          <w:b/>
        </w:rPr>
      </w:pPr>
      <w:r w:rsidRPr="00D06A67">
        <w:rPr>
          <w:b/>
        </w:rPr>
        <w:t xml:space="preserve">Если у Вас есть возможность приехать в Москву, </w:t>
      </w:r>
    </w:p>
    <w:p w:rsidR="000E152C" w:rsidRPr="00D06A67" w:rsidRDefault="000E152C" w:rsidP="000E152C">
      <w:pPr>
        <w:pStyle w:val="a7"/>
        <w:numPr>
          <w:ilvl w:val="0"/>
          <w:numId w:val="1"/>
        </w:numPr>
        <w:rPr>
          <w:rFonts w:ascii="Times New Roman" w:hAnsi="Times New Roman"/>
          <w:sz w:val="24"/>
          <w:szCs w:val="24"/>
        </w:rPr>
      </w:pPr>
      <w:r w:rsidRPr="00D06A67">
        <w:rPr>
          <w:rFonts w:ascii="Times New Roman" w:hAnsi="Times New Roman"/>
          <w:sz w:val="24"/>
          <w:szCs w:val="24"/>
        </w:rPr>
        <w:t xml:space="preserve">Посетите в ПСТГУ, музей «Русская голгофа» </w:t>
      </w:r>
    </w:p>
    <w:p w:rsidR="000E152C" w:rsidRPr="00D06A67" w:rsidRDefault="000E152C" w:rsidP="00477767">
      <w:pPr>
        <w:pStyle w:val="a7"/>
        <w:numPr>
          <w:ilvl w:val="0"/>
          <w:numId w:val="1"/>
        </w:numPr>
        <w:spacing w:after="120"/>
        <w:ind w:left="714" w:hanging="357"/>
        <w:rPr>
          <w:rFonts w:ascii="Times New Roman" w:hAnsi="Times New Roman"/>
          <w:sz w:val="24"/>
          <w:szCs w:val="24"/>
        </w:rPr>
      </w:pPr>
      <w:r w:rsidRPr="00D06A67">
        <w:rPr>
          <w:rFonts w:ascii="Times New Roman" w:hAnsi="Times New Roman"/>
          <w:sz w:val="24"/>
          <w:szCs w:val="24"/>
        </w:rPr>
        <w:t xml:space="preserve">посетите на </w:t>
      </w:r>
      <w:proofErr w:type="spellStart"/>
      <w:r w:rsidRPr="00D06A67">
        <w:rPr>
          <w:rFonts w:ascii="Times New Roman" w:hAnsi="Times New Roman"/>
          <w:sz w:val="24"/>
          <w:szCs w:val="24"/>
        </w:rPr>
        <w:t>Бутовском</w:t>
      </w:r>
      <w:proofErr w:type="spellEnd"/>
      <w:r w:rsidRPr="00D06A67">
        <w:rPr>
          <w:rFonts w:ascii="Times New Roman" w:hAnsi="Times New Roman"/>
          <w:sz w:val="24"/>
          <w:szCs w:val="24"/>
        </w:rPr>
        <w:t xml:space="preserve"> полигоне мемориал «Сад памяти» и музей при храме </w:t>
      </w:r>
      <w:proofErr w:type="spellStart"/>
      <w:r w:rsidRPr="00D06A67">
        <w:rPr>
          <w:rFonts w:ascii="Times New Roman" w:hAnsi="Times New Roman"/>
          <w:sz w:val="24"/>
          <w:szCs w:val="24"/>
        </w:rPr>
        <w:t>Новомучеников</w:t>
      </w:r>
      <w:proofErr w:type="spellEnd"/>
      <w:r w:rsidRPr="00D06A67">
        <w:rPr>
          <w:rFonts w:ascii="Times New Roman" w:hAnsi="Times New Roman"/>
          <w:sz w:val="24"/>
          <w:szCs w:val="24"/>
        </w:rPr>
        <w:t xml:space="preserve"> и исповедников.</w:t>
      </w:r>
    </w:p>
    <w:p w:rsidR="000E152C" w:rsidRPr="00D06A67" w:rsidRDefault="000E152C" w:rsidP="000E152C">
      <w:pPr>
        <w:ind w:left="708" w:hanging="708"/>
      </w:pPr>
      <w:r w:rsidRPr="00D06A67">
        <w:rPr>
          <w:b/>
        </w:rPr>
        <w:t>Прочитайте</w:t>
      </w:r>
      <w:r w:rsidRPr="00D06A67">
        <w:t>:</w:t>
      </w:r>
    </w:p>
    <w:p w:rsidR="000E152C" w:rsidRPr="00D06A67" w:rsidRDefault="000E152C" w:rsidP="005F515C">
      <w:pPr>
        <w:pStyle w:val="a7"/>
        <w:numPr>
          <w:ilvl w:val="0"/>
          <w:numId w:val="2"/>
        </w:numPr>
        <w:tabs>
          <w:tab w:val="left" w:pos="284"/>
        </w:tabs>
        <w:spacing w:after="0" w:line="240" w:lineRule="auto"/>
        <w:ind w:left="0" w:firstLine="0"/>
        <w:rPr>
          <w:rFonts w:ascii="Times New Roman" w:eastAsia="Times New Roman" w:hAnsi="Times New Roman"/>
          <w:sz w:val="24"/>
          <w:szCs w:val="24"/>
          <w:lang w:eastAsia="ru-RU"/>
        </w:rPr>
      </w:pPr>
      <w:r w:rsidRPr="00D06A67">
        <w:rPr>
          <w:rFonts w:ascii="Times New Roman" w:eastAsia="Times New Roman" w:hAnsi="Times New Roman"/>
          <w:sz w:val="24"/>
          <w:szCs w:val="24"/>
          <w:lang w:eastAsia="ru-RU"/>
        </w:rPr>
        <w:t xml:space="preserve"> А.А. </w:t>
      </w:r>
      <w:proofErr w:type="spellStart"/>
      <w:r w:rsidRPr="00D06A67">
        <w:rPr>
          <w:rFonts w:ascii="Times New Roman" w:eastAsia="Times New Roman" w:hAnsi="Times New Roman"/>
          <w:sz w:val="24"/>
          <w:szCs w:val="24"/>
          <w:lang w:eastAsia="ru-RU"/>
        </w:rPr>
        <w:t>Кострюков</w:t>
      </w:r>
      <w:proofErr w:type="spellEnd"/>
      <w:r w:rsidRPr="00D06A67">
        <w:rPr>
          <w:rFonts w:ascii="Times New Roman" w:eastAsia="Times New Roman" w:hAnsi="Times New Roman"/>
          <w:sz w:val="24"/>
          <w:szCs w:val="24"/>
          <w:lang w:eastAsia="ru-RU"/>
        </w:rPr>
        <w:t xml:space="preserve"> «Лекции по истории Русской Церкви 1917 – 2008» (М. Издательство ПСТГУ, 2018)</w:t>
      </w:r>
    </w:p>
    <w:p w:rsidR="000E152C" w:rsidRPr="00D06A67" w:rsidRDefault="000E152C" w:rsidP="005F515C">
      <w:pPr>
        <w:pStyle w:val="a7"/>
        <w:numPr>
          <w:ilvl w:val="0"/>
          <w:numId w:val="2"/>
        </w:numPr>
        <w:tabs>
          <w:tab w:val="left" w:pos="284"/>
        </w:tabs>
        <w:spacing w:after="0" w:line="240" w:lineRule="auto"/>
        <w:ind w:left="0" w:firstLine="0"/>
        <w:rPr>
          <w:rFonts w:ascii="Times New Roman" w:eastAsia="Times New Roman" w:hAnsi="Times New Roman"/>
          <w:sz w:val="24"/>
          <w:szCs w:val="24"/>
          <w:lang w:eastAsia="ru-RU"/>
        </w:rPr>
      </w:pPr>
      <w:proofErr w:type="spellStart"/>
      <w:r w:rsidRPr="00D06A67">
        <w:rPr>
          <w:rFonts w:ascii="Times New Roman" w:eastAsia="Times New Roman" w:hAnsi="Times New Roman"/>
          <w:sz w:val="24"/>
          <w:szCs w:val="24"/>
          <w:lang w:eastAsia="ru-RU"/>
        </w:rPr>
        <w:t>прот</w:t>
      </w:r>
      <w:proofErr w:type="spellEnd"/>
      <w:r w:rsidRPr="00D06A67">
        <w:rPr>
          <w:rFonts w:ascii="Times New Roman" w:eastAsia="Times New Roman" w:hAnsi="Times New Roman"/>
          <w:sz w:val="24"/>
          <w:szCs w:val="24"/>
          <w:lang w:eastAsia="ru-RU"/>
        </w:rPr>
        <w:t>. Георгий Митрофанов «История Русской православной Церкви 1900 -1027г» (СПб, Сатис», 2002)</w:t>
      </w:r>
    </w:p>
    <w:p w:rsidR="000E152C" w:rsidRPr="00D06A67" w:rsidRDefault="000E152C" w:rsidP="005F515C">
      <w:pPr>
        <w:pStyle w:val="a7"/>
        <w:numPr>
          <w:ilvl w:val="0"/>
          <w:numId w:val="2"/>
        </w:numPr>
        <w:tabs>
          <w:tab w:val="left" w:pos="284"/>
        </w:tabs>
        <w:spacing w:after="0" w:line="240" w:lineRule="auto"/>
        <w:ind w:left="0" w:firstLine="0"/>
        <w:rPr>
          <w:rFonts w:ascii="Times New Roman" w:eastAsia="Times New Roman" w:hAnsi="Times New Roman"/>
          <w:sz w:val="24"/>
          <w:szCs w:val="24"/>
          <w:lang w:eastAsia="ru-RU"/>
        </w:rPr>
      </w:pPr>
      <w:r w:rsidRPr="00D06A67">
        <w:rPr>
          <w:rFonts w:ascii="Times New Roman" w:eastAsia="Times New Roman" w:hAnsi="Times New Roman"/>
          <w:sz w:val="24"/>
          <w:szCs w:val="24"/>
          <w:lang w:eastAsia="ru-RU"/>
        </w:rPr>
        <w:t>Пострадавшие за веру и Церковь Христову. (</w:t>
      </w:r>
      <w:r w:rsidRPr="00D06A67">
        <w:rPr>
          <w:rFonts w:ascii="Times New Roman" w:hAnsi="Times New Roman"/>
          <w:sz w:val="24"/>
          <w:szCs w:val="24"/>
        </w:rPr>
        <w:t>М. Издательство ПСТГУ)</w:t>
      </w:r>
    </w:p>
    <w:p w:rsidR="000E152C" w:rsidRPr="00D06A67" w:rsidRDefault="000E152C" w:rsidP="005F515C">
      <w:pPr>
        <w:pStyle w:val="a7"/>
        <w:numPr>
          <w:ilvl w:val="0"/>
          <w:numId w:val="2"/>
        </w:numPr>
        <w:tabs>
          <w:tab w:val="left" w:pos="284"/>
        </w:tabs>
        <w:spacing w:after="0" w:line="240" w:lineRule="auto"/>
        <w:ind w:left="0" w:firstLine="0"/>
        <w:rPr>
          <w:rFonts w:ascii="Times New Roman" w:hAnsi="Times New Roman"/>
          <w:sz w:val="24"/>
          <w:szCs w:val="24"/>
        </w:rPr>
      </w:pPr>
      <w:r w:rsidRPr="00D06A67">
        <w:rPr>
          <w:rFonts w:ascii="Times New Roman" w:eastAsia="Times New Roman" w:hAnsi="Times New Roman"/>
          <w:sz w:val="24"/>
          <w:szCs w:val="24"/>
          <w:lang w:eastAsia="ru-RU"/>
        </w:rPr>
        <w:t>Верность Церкви Христовой в испытаниях сохранившие. (</w:t>
      </w:r>
      <w:r w:rsidRPr="00D06A67">
        <w:rPr>
          <w:rFonts w:ascii="Times New Roman" w:hAnsi="Times New Roman"/>
          <w:sz w:val="24"/>
          <w:szCs w:val="24"/>
        </w:rPr>
        <w:t>М. Издательство ПСТГУ)</w:t>
      </w:r>
    </w:p>
    <w:p w:rsidR="000E152C" w:rsidRPr="00D06A67" w:rsidRDefault="000E152C" w:rsidP="005F515C">
      <w:pPr>
        <w:pStyle w:val="a7"/>
        <w:numPr>
          <w:ilvl w:val="0"/>
          <w:numId w:val="2"/>
        </w:numPr>
        <w:tabs>
          <w:tab w:val="left" w:pos="284"/>
        </w:tabs>
        <w:spacing w:after="0" w:line="240" w:lineRule="auto"/>
        <w:ind w:left="0" w:firstLine="0"/>
        <w:rPr>
          <w:rFonts w:ascii="Times New Roman" w:eastAsia="Times New Roman" w:hAnsi="Times New Roman"/>
          <w:sz w:val="24"/>
          <w:szCs w:val="24"/>
          <w:lang w:eastAsia="ru-RU"/>
        </w:rPr>
      </w:pPr>
      <w:r w:rsidRPr="00D06A67">
        <w:rPr>
          <w:rFonts w:ascii="Times New Roman" w:eastAsia="Times New Roman" w:hAnsi="Times New Roman"/>
          <w:sz w:val="24"/>
          <w:szCs w:val="24"/>
          <w:lang w:eastAsia="ru-RU"/>
        </w:rPr>
        <w:t>За Христа пострадавшие (М. Издательство ПСТГУ)</w:t>
      </w:r>
    </w:p>
    <w:p w:rsidR="000E152C" w:rsidRPr="00D06A67" w:rsidRDefault="000E152C" w:rsidP="005F515C">
      <w:pPr>
        <w:pStyle w:val="a7"/>
        <w:numPr>
          <w:ilvl w:val="0"/>
          <w:numId w:val="2"/>
        </w:numPr>
        <w:tabs>
          <w:tab w:val="left" w:pos="284"/>
        </w:tabs>
        <w:spacing w:after="0" w:line="240" w:lineRule="auto"/>
        <w:ind w:left="0" w:firstLine="0"/>
        <w:rPr>
          <w:rFonts w:ascii="Times New Roman" w:eastAsia="Times New Roman" w:hAnsi="Times New Roman"/>
          <w:sz w:val="24"/>
          <w:szCs w:val="24"/>
          <w:lang w:eastAsia="ru-RU"/>
        </w:rPr>
      </w:pPr>
      <w:r w:rsidRPr="00D06A67">
        <w:rPr>
          <w:rFonts w:ascii="Times New Roman" w:eastAsia="Times New Roman" w:hAnsi="Times New Roman"/>
          <w:sz w:val="24"/>
          <w:szCs w:val="24"/>
          <w:lang w:eastAsia="ru-RU"/>
        </w:rPr>
        <w:t>Б. Ширяев «Неугасимая лампада» (постоянно издается разными издательствами)</w:t>
      </w:r>
    </w:p>
    <w:p w:rsidR="000E152C" w:rsidRPr="00D06A67" w:rsidRDefault="000E152C" w:rsidP="005F515C">
      <w:pPr>
        <w:pStyle w:val="a7"/>
        <w:numPr>
          <w:ilvl w:val="0"/>
          <w:numId w:val="2"/>
        </w:numPr>
        <w:tabs>
          <w:tab w:val="left" w:pos="284"/>
        </w:tabs>
        <w:spacing w:after="0" w:line="240" w:lineRule="auto"/>
        <w:ind w:left="0" w:firstLine="0"/>
        <w:rPr>
          <w:rFonts w:ascii="Times New Roman" w:eastAsia="Times New Roman" w:hAnsi="Times New Roman"/>
          <w:sz w:val="24"/>
          <w:szCs w:val="24"/>
          <w:lang w:eastAsia="ru-RU"/>
        </w:rPr>
      </w:pPr>
      <w:r w:rsidRPr="00D06A67">
        <w:rPr>
          <w:rFonts w:ascii="Times New Roman" w:eastAsia="Times New Roman" w:hAnsi="Times New Roman"/>
          <w:sz w:val="24"/>
          <w:szCs w:val="24"/>
          <w:lang w:eastAsia="ru-RU"/>
        </w:rPr>
        <w:t>«Отец Арсений» (М. Издательство ПСТГУ)</w:t>
      </w:r>
    </w:p>
    <w:p w:rsidR="00477767" w:rsidRPr="00D06A67" w:rsidRDefault="00477767" w:rsidP="00477767">
      <w:pPr>
        <w:pStyle w:val="a7"/>
        <w:tabs>
          <w:tab w:val="left" w:pos="284"/>
        </w:tabs>
        <w:spacing w:after="0" w:line="240" w:lineRule="auto"/>
        <w:ind w:left="0"/>
        <w:rPr>
          <w:rFonts w:ascii="Times New Roman" w:eastAsia="Times New Roman" w:hAnsi="Times New Roman"/>
          <w:sz w:val="24"/>
          <w:szCs w:val="24"/>
          <w:lang w:eastAsia="ru-RU"/>
        </w:rPr>
      </w:pPr>
    </w:p>
    <w:p w:rsidR="00DA48C1" w:rsidRPr="00D06A67" w:rsidRDefault="005F515C" w:rsidP="005F515C">
      <w:pPr>
        <w:rPr>
          <w:b/>
          <w:color w:val="000000"/>
          <w:sz w:val="28"/>
        </w:rPr>
      </w:pPr>
      <w:r w:rsidRPr="00D06A67">
        <w:rPr>
          <w:b/>
          <w:bCs/>
          <w:color w:val="000000"/>
          <w:sz w:val="28"/>
        </w:rPr>
        <w:lastRenderedPageBreak/>
        <w:t>Тема</w:t>
      </w:r>
      <w:r w:rsidR="00477767" w:rsidRPr="00D06A67">
        <w:rPr>
          <w:b/>
          <w:bCs/>
          <w:color w:val="000000"/>
          <w:sz w:val="28"/>
        </w:rPr>
        <w:t xml:space="preserve"> №2</w:t>
      </w:r>
      <w:r w:rsidRPr="00D06A67">
        <w:rPr>
          <w:b/>
          <w:bCs/>
          <w:color w:val="000000"/>
          <w:sz w:val="28"/>
        </w:rPr>
        <w:t xml:space="preserve">: </w:t>
      </w:r>
      <w:r w:rsidR="00DA48C1" w:rsidRPr="00D06A67">
        <w:rPr>
          <w:b/>
          <w:bCs/>
          <w:color w:val="000000"/>
          <w:sz w:val="28"/>
        </w:rPr>
        <w:t>«</w:t>
      </w:r>
      <w:r w:rsidRPr="00D06A67">
        <w:rPr>
          <w:b/>
          <w:color w:val="000000"/>
          <w:sz w:val="28"/>
        </w:rPr>
        <w:t>800-летие со дня рождения св. князя Александра Невского</w:t>
      </w:r>
      <w:r w:rsidR="00DA48C1" w:rsidRPr="00D06A67">
        <w:rPr>
          <w:b/>
          <w:bCs/>
          <w:color w:val="000000"/>
          <w:sz w:val="28"/>
        </w:rPr>
        <w:t>»</w:t>
      </w:r>
    </w:p>
    <w:p w:rsidR="005F515C" w:rsidRPr="00D06A67" w:rsidRDefault="005F515C" w:rsidP="00DA48C1">
      <w:pPr>
        <w:pStyle w:val="a9"/>
        <w:spacing w:before="0" w:beforeAutospacing="0" w:after="0" w:afterAutospacing="0"/>
        <w:rPr>
          <w:rStyle w:val="ab"/>
          <w:color w:val="0000FF"/>
          <w:sz w:val="27"/>
          <w:szCs w:val="27"/>
        </w:rPr>
      </w:pPr>
    </w:p>
    <w:p w:rsidR="00DA48C1" w:rsidRPr="00D06A67" w:rsidRDefault="00DA48C1" w:rsidP="00DA48C1">
      <w:pPr>
        <w:pStyle w:val="a9"/>
        <w:spacing w:before="0" w:beforeAutospacing="0" w:after="0" w:afterAutospacing="0"/>
        <w:rPr>
          <w:color w:val="000000"/>
        </w:rPr>
      </w:pPr>
      <w:r w:rsidRPr="00D06A67">
        <w:rPr>
          <w:rStyle w:val="ab"/>
          <w:color w:val="0000FF"/>
        </w:rPr>
        <w:t xml:space="preserve">Примерное содержание темы: воинский подвиг (самого князя и вообще), защита веры, святые и </w:t>
      </w:r>
      <w:proofErr w:type="spellStart"/>
      <w:r w:rsidRPr="00D06A67">
        <w:rPr>
          <w:rStyle w:val="ab"/>
          <w:color w:val="0000FF"/>
        </w:rPr>
        <w:t>несвятые</w:t>
      </w:r>
      <w:proofErr w:type="spellEnd"/>
      <w:r w:rsidRPr="00D06A67">
        <w:rPr>
          <w:rStyle w:val="ab"/>
          <w:color w:val="0000FF"/>
        </w:rPr>
        <w:t xml:space="preserve"> современники князя из князей, мирян и духовенства; княжеская семья; почитание и храмы, связанные с его именем.</w:t>
      </w:r>
    </w:p>
    <w:p w:rsidR="00DA48C1" w:rsidRPr="00D06A67" w:rsidRDefault="00DA48C1" w:rsidP="005F515C">
      <w:pPr>
        <w:pStyle w:val="a9"/>
        <w:spacing w:before="0" w:beforeAutospacing="0" w:after="0" w:afterAutospacing="0"/>
        <w:ind w:left="142"/>
        <w:rPr>
          <w:color w:val="000000"/>
        </w:rPr>
      </w:pPr>
      <w:r w:rsidRPr="00D06A67">
        <w:rPr>
          <w:rStyle w:val="aa"/>
          <w:color w:val="000000"/>
        </w:rPr>
        <w:t>1.</w:t>
      </w:r>
      <w:r w:rsidRPr="00D06A67">
        <w:rPr>
          <w:color w:val="000000"/>
        </w:rPr>
        <w:t xml:space="preserve">    Краткое житие св. </w:t>
      </w:r>
      <w:proofErr w:type="spellStart"/>
      <w:r w:rsidRPr="00D06A67">
        <w:rPr>
          <w:color w:val="000000"/>
        </w:rPr>
        <w:t>блгв</w:t>
      </w:r>
      <w:proofErr w:type="spellEnd"/>
      <w:r w:rsidRPr="00D06A67">
        <w:rPr>
          <w:color w:val="000000"/>
        </w:rPr>
        <w:t>. кн. Александра Невского:</w:t>
      </w:r>
    </w:p>
    <w:p w:rsidR="00DA48C1" w:rsidRPr="00D06A67" w:rsidRDefault="00DA48C1" w:rsidP="005F515C">
      <w:pPr>
        <w:pStyle w:val="a9"/>
        <w:spacing w:before="0" w:beforeAutospacing="0" w:after="0" w:afterAutospacing="0"/>
        <w:ind w:left="142"/>
        <w:rPr>
          <w:color w:val="000000"/>
        </w:rPr>
      </w:pPr>
      <w:r w:rsidRPr="00D06A67">
        <w:rPr>
          <w:rStyle w:val="ab"/>
          <w:color w:val="000000"/>
        </w:rPr>
        <w:t>Александр (</w:t>
      </w:r>
      <w:proofErr w:type="spellStart"/>
      <w:r w:rsidRPr="00D06A67">
        <w:rPr>
          <w:rStyle w:val="ab"/>
          <w:color w:val="000000"/>
        </w:rPr>
        <w:t>Милеант</w:t>
      </w:r>
      <w:proofErr w:type="spellEnd"/>
      <w:r w:rsidRPr="00D06A67">
        <w:rPr>
          <w:rStyle w:val="ab"/>
          <w:color w:val="000000"/>
        </w:rPr>
        <w:t xml:space="preserve">), </w:t>
      </w:r>
      <w:proofErr w:type="spellStart"/>
      <w:r w:rsidRPr="00D06A67">
        <w:rPr>
          <w:rStyle w:val="ab"/>
          <w:color w:val="000000"/>
        </w:rPr>
        <w:t>еп</w:t>
      </w:r>
      <w:proofErr w:type="spellEnd"/>
      <w:r w:rsidRPr="00D06A67">
        <w:rPr>
          <w:color w:val="000000"/>
        </w:rPr>
        <w:t>. Благоверный князь Александр Невский / Избранные жития святых [Электронный ресурс]: </w:t>
      </w:r>
      <w:hyperlink r:id="rId21" w:history="1">
        <w:r w:rsidRPr="00D06A67">
          <w:rPr>
            <w:rStyle w:val="a6"/>
            <w:bdr w:val="none" w:sz="0" w:space="0" w:color="auto" w:frame="1"/>
          </w:rPr>
          <w:t>https://azbyka.ru/otechnik/Aleksandr_Mileant/izbrannye-zhitija-svjatyh/12_6</w:t>
        </w:r>
      </w:hyperlink>
      <w:r w:rsidRPr="00D06A67">
        <w:rPr>
          <w:color w:val="000000"/>
        </w:rPr>
        <w:t> </w:t>
      </w:r>
    </w:p>
    <w:p w:rsidR="00DA48C1" w:rsidRPr="00D06A67" w:rsidRDefault="00DA48C1" w:rsidP="005F515C">
      <w:pPr>
        <w:pStyle w:val="a9"/>
        <w:spacing w:before="0" w:beforeAutospacing="0" w:after="0" w:afterAutospacing="0"/>
        <w:ind w:left="142"/>
        <w:rPr>
          <w:color w:val="000000"/>
        </w:rPr>
      </w:pPr>
      <w:r w:rsidRPr="00D06A67">
        <w:rPr>
          <w:rStyle w:val="aa"/>
          <w:color w:val="000000"/>
        </w:rPr>
        <w:t>2.</w:t>
      </w:r>
      <w:r w:rsidRPr="00D06A67">
        <w:rPr>
          <w:color w:val="000000"/>
        </w:rPr>
        <w:t xml:space="preserve">    Краткое житие св. </w:t>
      </w:r>
      <w:proofErr w:type="spellStart"/>
      <w:r w:rsidRPr="00D06A67">
        <w:rPr>
          <w:color w:val="000000"/>
        </w:rPr>
        <w:t>блгв</w:t>
      </w:r>
      <w:proofErr w:type="spellEnd"/>
      <w:r w:rsidRPr="00D06A67">
        <w:rPr>
          <w:color w:val="000000"/>
        </w:rPr>
        <w:t>. кн. Александра Невского:</w:t>
      </w:r>
      <w:r w:rsidR="00A644DD">
        <w:rPr>
          <w:color w:val="000000"/>
        </w:rPr>
        <w:t xml:space="preserve"> </w:t>
      </w:r>
      <w:r w:rsidRPr="00D06A67">
        <w:rPr>
          <w:color w:val="000000"/>
        </w:rPr>
        <w:t xml:space="preserve">Энциклопедия для детей. [Т. 6.] Религии мира. Ч. 2. — М.: Мир энциклопедий </w:t>
      </w:r>
      <w:proofErr w:type="spellStart"/>
      <w:r w:rsidRPr="00D06A67">
        <w:rPr>
          <w:color w:val="000000"/>
        </w:rPr>
        <w:t>Аванта</w:t>
      </w:r>
      <w:proofErr w:type="spellEnd"/>
      <w:r w:rsidRPr="00D06A67">
        <w:rPr>
          <w:color w:val="000000"/>
        </w:rPr>
        <w:t>+, 2007. Раздел «Православие». С. 200.</w:t>
      </w:r>
    </w:p>
    <w:p w:rsidR="00DA48C1" w:rsidRPr="00D06A67" w:rsidRDefault="00DA48C1" w:rsidP="005F515C">
      <w:pPr>
        <w:pStyle w:val="a9"/>
        <w:spacing w:before="0" w:beforeAutospacing="0" w:after="0" w:afterAutospacing="0"/>
        <w:ind w:left="142"/>
        <w:rPr>
          <w:color w:val="000000"/>
        </w:rPr>
      </w:pPr>
      <w:r w:rsidRPr="00D06A67">
        <w:rPr>
          <w:rStyle w:val="aa"/>
          <w:color w:val="000000"/>
        </w:rPr>
        <w:t>3.</w:t>
      </w:r>
      <w:r w:rsidRPr="00D06A67">
        <w:rPr>
          <w:color w:val="000000"/>
        </w:rPr>
        <w:t xml:space="preserve">    Исторический аспект жития св. </w:t>
      </w:r>
      <w:proofErr w:type="spellStart"/>
      <w:r w:rsidRPr="00D06A67">
        <w:rPr>
          <w:color w:val="000000"/>
        </w:rPr>
        <w:t>блгв</w:t>
      </w:r>
      <w:proofErr w:type="spellEnd"/>
      <w:r w:rsidRPr="00D06A67">
        <w:rPr>
          <w:color w:val="000000"/>
        </w:rPr>
        <w:t>. кн. Александра Невского:</w:t>
      </w:r>
    </w:p>
    <w:p w:rsidR="00DA48C1" w:rsidRPr="00D06A67" w:rsidRDefault="00DA48C1" w:rsidP="005F515C">
      <w:pPr>
        <w:pStyle w:val="a9"/>
        <w:spacing w:before="0" w:beforeAutospacing="0" w:after="0" w:afterAutospacing="0"/>
        <w:ind w:left="142"/>
        <w:rPr>
          <w:color w:val="000000"/>
        </w:rPr>
      </w:pPr>
      <w:r w:rsidRPr="00D06A67">
        <w:rPr>
          <w:color w:val="000000"/>
        </w:rPr>
        <w:t xml:space="preserve">Энциклопедия для детей. [Т. 5.] История России и ее ближайших соседей. Ч. 1. — М.: Мир энциклопедий </w:t>
      </w:r>
      <w:proofErr w:type="spellStart"/>
      <w:r w:rsidRPr="00D06A67">
        <w:rPr>
          <w:color w:val="000000"/>
        </w:rPr>
        <w:t>Аванта</w:t>
      </w:r>
      <w:proofErr w:type="spellEnd"/>
      <w:r w:rsidRPr="00D06A67">
        <w:rPr>
          <w:color w:val="000000"/>
        </w:rPr>
        <w:t>+, 1996. Раздел «Период ордынского ига на Руси». Глава «Александр Невский и его сыновья». С. 225.</w:t>
      </w:r>
    </w:p>
    <w:p w:rsidR="00DA48C1" w:rsidRPr="00D06A67" w:rsidRDefault="00DA48C1" w:rsidP="005F515C">
      <w:pPr>
        <w:pStyle w:val="a9"/>
        <w:spacing w:before="0" w:beforeAutospacing="0" w:after="0" w:afterAutospacing="0"/>
        <w:ind w:left="142"/>
        <w:rPr>
          <w:color w:val="000000"/>
        </w:rPr>
      </w:pPr>
      <w:r w:rsidRPr="00D06A67">
        <w:rPr>
          <w:rStyle w:val="aa"/>
          <w:color w:val="000000"/>
        </w:rPr>
        <w:t>4.</w:t>
      </w:r>
      <w:r w:rsidRPr="00D06A67">
        <w:rPr>
          <w:color w:val="000000"/>
        </w:rPr>
        <w:t>    Повесть о житии и о храбрости благоверного и великого князя Александра  [Электронный ресурс]: </w:t>
      </w:r>
      <w:hyperlink r:id="rId22" w:history="1">
        <w:r w:rsidRPr="00D06A67">
          <w:rPr>
            <w:rStyle w:val="a6"/>
            <w:bdr w:val="none" w:sz="0" w:space="0" w:color="auto" w:frame="1"/>
          </w:rPr>
          <w:t>http://www.pravoslavie.ru/39091.html</w:t>
        </w:r>
      </w:hyperlink>
    </w:p>
    <w:p w:rsidR="00DA48C1" w:rsidRPr="00D06A67" w:rsidRDefault="00DA48C1" w:rsidP="005F515C">
      <w:pPr>
        <w:pStyle w:val="a9"/>
        <w:spacing w:before="0" w:beforeAutospacing="0" w:after="0" w:afterAutospacing="0"/>
        <w:ind w:left="142"/>
        <w:rPr>
          <w:color w:val="000000"/>
        </w:rPr>
      </w:pPr>
      <w:r w:rsidRPr="00D06A67">
        <w:rPr>
          <w:rStyle w:val="aa"/>
          <w:color w:val="000000"/>
        </w:rPr>
        <w:t>5.</w:t>
      </w:r>
      <w:r w:rsidRPr="00D06A67">
        <w:rPr>
          <w:color w:val="000000"/>
        </w:rPr>
        <w:t>    Житие святого благоверного князя Александра Невского [Электронный ресурс]: </w:t>
      </w:r>
      <w:hyperlink r:id="rId23" w:history="1">
        <w:r w:rsidRPr="00D06A67">
          <w:rPr>
            <w:rStyle w:val="a6"/>
            <w:bdr w:val="none" w:sz="0" w:space="0" w:color="auto" w:frame="1"/>
          </w:rPr>
          <w:t>http://days.pravoslavie.ru/Life/life6392.htm</w:t>
        </w:r>
      </w:hyperlink>
    </w:p>
    <w:p w:rsidR="00DA48C1" w:rsidRPr="00D06A67" w:rsidRDefault="00DA48C1" w:rsidP="005F515C">
      <w:pPr>
        <w:pStyle w:val="a9"/>
        <w:spacing w:before="0" w:beforeAutospacing="0" w:after="0" w:afterAutospacing="0"/>
        <w:ind w:left="142"/>
        <w:rPr>
          <w:color w:val="000000"/>
        </w:rPr>
      </w:pPr>
      <w:r w:rsidRPr="00D06A67">
        <w:rPr>
          <w:rStyle w:val="aa"/>
          <w:color w:val="000000"/>
        </w:rPr>
        <w:t>6.</w:t>
      </w:r>
      <w:r w:rsidRPr="00D06A67">
        <w:rPr>
          <w:rStyle w:val="ab"/>
          <w:color w:val="000000"/>
        </w:rPr>
        <w:t>    Толстой М.В. </w:t>
      </w:r>
      <w:r w:rsidRPr="00D06A67">
        <w:rPr>
          <w:color w:val="000000"/>
        </w:rPr>
        <w:t>Рассказы из истории Русской Церкви. Книга 2: главы 1-2. [Электронный ресурс]: </w:t>
      </w:r>
      <w:hyperlink r:id="rId24" w:history="1">
        <w:r w:rsidRPr="00D06A67">
          <w:rPr>
            <w:rStyle w:val="a6"/>
            <w:bdr w:val="none" w:sz="0" w:space="0" w:color="auto" w:frame="1"/>
          </w:rPr>
          <w:t>https://azbyka.ru/otechnik/Mihail_Tolstoj/rasskazy-iz-istorii-russkoj-tserkvi-knizhka-vtoraja/</w:t>
        </w:r>
      </w:hyperlink>
    </w:p>
    <w:p w:rsidR="00DA48C1" w:rsidRPr="00D06A67" w:rsidRDefault="00DA48C1" w:rsidP="005F515C">
      <w:pPr>
        <w:pStyle w:val="a9"/>
        <w:spacing w:before="0" w:beforeAutospacing="0" w:after="0" w:afterAutospacing="0"/>
        <w:ind w:left="142"/>
        <w:rPr>
          <w:color w:val="000000"/>
        </w:rPr>
      </w:pPr>
      <w:r w:rsidRPr="00D06A67">
        <w:rPr>
          <w:rStyle w:val="aa"/>
          <w:color w:val="000000"/>
        </w:rPr>
        <w:t>7.</w:t>
      </w:r>
      <w:r w:rsidRPr="00D06A67">
        <w:rPr>
          <w:rStyle w:val="ab"/>
          <w:color w:val="000000"/>
        </w:rPr>
        <w:t>    Петрушко В.И</w:t>
      </w:r>
      <w:r w:rsidRPr="00D06A67">
        <w:rPr>
          <w:color w:val="000000"/>
        </w:rPr>
        <w:t>. Курс лекций по истории Русской Церкви. Лекция 7. [Электронный ресурс]:  </w:t>
      </w:r>
      <w:hyperlink r:id="rId25" w:history="1">
        <w:r w:rsidRPr="00D06A67">
          <w:rPr>
            <w:rStyle w:val="a6"/>
            <w:bdr w:val="none" w:sz="0" w:space="0" w:color="auto" w:frame="1"/>
          </w:rPr>
          <w:t>https://azbyka.ru/otechnik/books/14843-kurs-lektsij-po-istorii-russkoj-tserkvi/</w:t>
        </w:r>
      </w:hyperlink>
      <w:r w:rsidRPr="00D06A67">
        <w:rPr>
          <w:color w:val="000000"/>
        </w:rPr>
        <w:t> </w:t>
      </w:r>
    </w:p>
    <w:p w:rsidR="00DA48C1" w:rsidRPr="00D06A67" w:rsidRDefault="00DA48C1" w:rsidP="005F515C">
      <w:pPr>
        <w:pStyle w:val="a9"/>
        <w:spacing w:before="0" w:beforeAutospacing="0" w:after="0" w:afterAutospacing="0"/>
        <w:ind w:left="142"/>
        <w:rPr>
          <w:color w:val="000000"/>
        </w:rPr>
      </w:pPr>
      <w:r w:rsidRPr="00D06A67">
        <w:rPr>
          <w:rStyle w:val="aa"/>
          <w:color w:val="000000"/>
        </w:rPr>
        <w:t>8.</w:t>
      </w:r>
      <w:r w:rsidRPr="00D06A67">
        <w:rPr>
          <w:rStyle w:val="ab"/>
          <w:color w:val="000000"/>
        </w:rPr>
        <w:t>    </w:t>
      </w:r>
      <w:r w:rsidRPr="00D06A67">
        <w:rPr>
          <w:color w:val="000000"/>
        </w:rPr>
        <w:t>О воинском подвиге благоверных князей:</w:t>
      </w:r>
    </w:p>
    <w:p w:rsidR="00DA48C1" w:rsidRPr="00D06A67" w:rsidRDefault="00DA48C1" w:rsidP="005F515C">
      <w:pPr>
        <w:pStyle w:val="a9"/>
        <w:spacing w:before="0" w:beforeAutospacing="0" w:after="0" w:afterAutospacing="0"/>
        <w:ind w:left="142"/>
        <w:rPr>
          <w:color w:val="000000"/>
        </w:rPr>
      </w:pPr>
      <w:r w:rsidRPr="00D06A67">
        <w:rPr>
          <w:rStyle w:val="ab"/>
          <w:color w:val="000000"/>
        </w:rPr>
        <w:t>Никулина Е.Н</w:t>
      </w:r>
      <w:r w:rsidRPr="00D06A67">
        <w:rPr>
          <w:color w:val="000000"/>
        </w:rPr>
        <w:t>. Агиология: Курс лекций. — М.: ПСТГУ, 2009. Раздел 6.1.2: Святые русские князья. </w:t>
      </w:r>
      <w:hyperlink r:id="rId26" w:history="1">
        <w:r w:rsidRPr="00D06A67">
          <w:rPr>
            <w:rStyle w:val="a6"/>
            <w:bdr w:val="none" w:sz="0" w:space="0" w:color="auto" w:frame="1"/>
          </w:rPr>
          <w:t>https://azbyka.ru/otechnik/Zhitija_svjatykh/agiologija/</w:t>
        </w:r>
      </w:hyperlink>
    </w:p>
    <w:p w:rsidR="00DA48C1" w:rsidRPr="00D06A67" w:rsidRDefault="00DA48C1" w:rsidP="005F515C">
      <w:pPr>
        <w:pStyle w:val="a9"/>
        <w:spacing w:before="0" w:beforeAutospacing="0" w:after="0" w:afterAutospacing="0"/>
        <w:ind w:left="142"/>
        <w:rPr>
          <w:color w:val="000000"/>
        </w:rPr>
      </w:pPr>
      <w:r w:rsidRPr="00D06A67">
        <w:rPr>
          <w:rStyle w:val="aa"/>
          <w:color w:val="000000"/>
        </w:rPr>
        <w:t>9.</w:t>
      </w:r>
      <w:r w:rsidRPr="00D06A67">
        <w:rPr>
          <w:rStyle w:val="ab"/>
          <w:color w:val="000000"/>
        </w:rPr>
        <w:t>    Назаренко А.В.</w:t>
      </w:r>
      <w:r w:rsidRPr="00D06A67">
        <w:rPr>
          <w:color w:val="000000"/>
        </w:rPr>
        <w:t> Александр Ярославич Невский // Православная энциклопедия [Электронный ресурс]: </w:t>
      </w:r>
      <w:hyperlink r:id="rId27" w:history="1">
        <w:r w:rsidRPr="00D06A67">
          <w:rPr>
            <w:rStyle w:val="a6"/>
            <w:bdr w:val="none" w:sz="0" w:space="0" w:color="auto" w:frame="1"/>
          </w:rPr>
          <w:t>http://www.pravenc.ru/text/64418.html</w:t>
        </w:r>
      </w:hyperlink>
    </w:p>
    <w:p w:rsidR="00DA48C1" w:rsidRPr="00D06A67" w:rsidRDefault="00DA48C1" w:rsidP="005F515C">
      <w:pPr>
        <w:pStyle w:val="a9"/>
        <w:spacing w:before="0" w:beforeAutospacing="0" w:after="0" w:afterAutospacing="0"/>
        <w:ind w:left="142"/>
        <w:rPr>
          <w:color w:val="000000"/>
        </w:rPr>
      </w:pPr>
      <w:r w:rsidRPr="00D06A67">
        <w:rPr>
          <w:rStyle w:val="aa"/>
          <w:color w:val="000000"/>
        </w:rPr>
        <w:t>10. </w:t>
      </w:r>
      <w:r w:rsidRPr="00D06A67">
        <w:rPr>
          <w:rStyle w:val="ab"/>
          <w:color w:val="000000"/>
        </w:rPr>
        <w:t>Карпов А.Ю</w:t>
      </w:r>
      <w:r w:rsidRPr="00D06A67">
        <w:rPr>
          <w:color w:val="000000"/>
        </w:rPr>
        <w:t>. Великий князь Александр Невский. — М.: «Молодая гвардия», 2010. — (Жизнь замечательных людей: Малая серия).</w:t>
      </w:r>
    </w:p>
    <w:p w:rsidR="00DA48C1" w:rsidRPr="00D06A67" w:rsidRDefault="00DA48C1" w:rsidP="005F515C">
      <w:pPr>
        <w:pStyle w:val="a9"/>
        <w:spacing w:before="0" w:beforeAutospacing="0" w:after="0" w:afterAutospacing="0"/>
        <w:ind w:left="142"/>
        <w:rPr>
          <w:color w:val="000000"/>
        </w:rPr>
      </w:pPr>
      <w:r w:rsidRPr="00D06A67">
        <w:rPr>
          <w:rStyle w:val="aa"/>
          <w:color w:val="000000"/>
        </w:rPr>
        <w:t>11.</w:t>
      </w:r>
      <w:r w:rsidRPr="00D06A67">
        <w:rPr>
          <w:rStyle w:val="ab"/>
          <w:color w:val="000000"/>
        </w:rPr>
        <w:t> </w:t>
      </w:r>
      <w:proofErr w:type="spellStart"/>
      <w:r w:rsidRPr="00D06A67">
        <w:rPr>
          <w:rStyle w:val="ab"/>
          <w:color w:val="000000"/>
        </w:rPr>
        <w:t>Пашуто</w:t>
      </w:r>
      <w:proofErr w:type="spellEnd"/>
      <w:r w:rsidRPr="00D06A67">
        <w:rPr>
          <w:rStyle w:val="ab"/>
          <w:color w:val="000000"/>
        </w:rPr>
        <w:t xml:space="preserve"> В.Т</w:t>
      </w:r>
      <w:r w:rsidRPr="00D06A67">
        <w:rPr>
          <w:color w:val="000000"/>
        </w:rPr>
        <w:t>. Александр Невский. — М.: «Молодая гвардия», 1974. — (Серия «Жизнь замечательных людей»).</w:t>
      </w:r>
    </w:p>
    <w:p w:rsidR="00DA48C1" w:rsidRPr="00D06A67" w:rsidRDefault="00DA48C1" w:rsidP="005F515C">
      <w:pPr>
        <w:pStyle w:val="a9"/>
        <w:spacing w:before="0" w:beforeAutospacing="0" w:after="0" w:afterAutospacing="0"/>
        <w:ind w:left="142"/>
        <w:rPr>
          <w:color w:val="000000"/>
        </w:rPr>
      </w:pPr>
      <w:r w:rsidRPr="00D06A67">
        <w:rPr>
          <w:rStyle w:val="aa"/>
          <w:color w:val="000000"/>
        </w:rPr>
        <w:t>12.</w:t>
      </w:r>
      <w:r w:rsidRPr="00D06A67">
        <w:rPr>
          <w:rStyle w:val="ab"/>
          <w:color w:val="000000"/>
        </w:rPr>
        <w:t xml:space="preserve">  Григорьев Александр, </w:t>
      </w:r>
      <w:proofErr w:type="spellStart"/>
      <w:r w:rsidRPr="00D06A67">
        <w:rPr>
          <w:rStyle w:val="ab"/>
          <w:color w:val="000000"/>
        </w:rPr>
        <w:t>прот</w:t>
      </w:r>
      <w:proofErr w:type="spellEnd"/>
      <w:r w:rsidRPr="00D06A67">
        <w:rPr>
          <w:color w:val="000000"/>
        </w:rPr>
        <w:t>. Святые отцы Церкви о войне и воинском служении. Ч. 1. [Электронный ресурс]: </w:t>
      </w:r>
      <w:hyperlink r:id="rId28" w:history="1">
        <w:r w:rsidRPr="00D06A67">
          <w:rPr>
            <w:rStyle w:val="a6"/>
            <w:bdr w:val="none" w:sz="0" w:space="0" w:color="auto" w:frame="1"/>
          </w:rPr>
          <w:t>http://pravoslavie.ru/1347.html</w:t>
        </w:r>
      </w:hyperlink>
    </w:p>
    <w:p w:rsidR="00DA48C1" w:rsidRPr="00D06A67" w:rsidRDefault="00DA48C1" w:rsidP="005F515C">
      <w:pPr>
        <w:pStyle w:val="a9"/>
        <w:spacing w:before="0" w:beforeAutospacing="0" w:after="0" w:afterAutospacing="0"/>
        <w:ind w:left="142"/>
        <w:rPr>
          <w:color w:val="000000"/>
        </w:rPr>
      </w:pPr>
      <w:r w:rsidRPr="00D06A67">
        <w:rPr>
          <w:rStyle w:val="aa"/>
          <w:color w:val="000000"/>
        </w:rPr>
        <w:t>13.</w:t>
      </w:r>
      <w:r w:rsidRPr="00D06A67">
        <w:rPr>
          <w:rStyle w:val="ab"/>
          <w:color w:val="000000"/>
        </w:rPr>
        <w:t xml:space="preserve">  Григорьев Александр, </w:t>
      </w:r>
      <w:proofErr w:type="spellStart"/>
      <w:r w:rsidRPr="00D06A67">
        <w:rPr>
          <w:rStyle w:val="ab"/>
          <w:color w:val="000000"/>
        </w:rPr>
        <w:t>прот</w:t>
      </w:r>
      <w:proofErr w:type="spellEnd"/>
      <w:r w:rsidRPr="00D06A67">
        <w:rPr>
          <w:color w:val="000000"/>
        </w:rPr>
        <w:t>. Святые отцы Церкви о войне и воинском служении. Ч. 2. [Электронный ресурс]: </w:t>
      </w:r>
      <w:hyperlink r:id="rId29" w:history="1">
        <w:r w:rsidRPr="00D06A67">
          <w:rPr>
            <w:rStyle w:val="a6"/>
            <w:bdr w:val="none" w:sz="0" w:space="0" w:color="auto" w:frame="1"/>
          </w:rPr>
          <w:t>http://pravoslavie.ru/1349.html</w:t>
        </w:r>
      </w:hyperlink>
    </w:p>
    <w:p w:rsidR="00DA48C1" w:rsidRPr="00D06A67" w:rsidRDefault="00DA48C1" w:rsidP="005F515C">
      <w:pPr>
        <w:pStyle w:val="a9"/>
        <w:spacing w:before="0" w:beforeAutospacing="0" w:after="0" w:afterAutospacing="0"/>
        <w:ind w:left="142"/>
        <w:rPr>
          <w:color w:val="000000"/>
        </w:rPr>
      </w:pPr>
      <w:r w:rsidRPr="00D06A67">
        <w:rPr>
          <w:rStyle w:val="aa"/>
          <w:color w:val="000000"/>
        </w:rPr>
        <w:t>14.</w:t>
      </w:r>
      <w:r w:rsidRPr="00D06A67">
        <w:rPr>
          <w:rStyle w:val="ab"/>
          <w:color w:val="000000"/>
        </w:rPr>
        <w:t xml:space="preserve">  Григорьев Александр, </w:t>
      </w:r>
      <w:proofErr w:type="spellStart"/>
      <w:r w:rsidRPr="00D06A67">
        <w:rPr>
          <w:rStyle w:val="ab"/>
          <w:color w:val="000000"/>
        </w:rPr>
        <w:t>прот</w:t>
      </w:r>
      <w:proofErr w:type="spellEnd"/>
      <w:r w:rsidRPr="00D06A67">
        <w:rPr>
          <w:color w:val="000000"/>
        </w:rPr>
        <w:t>. Священное Писание о войне и воинском служении [Электронный ресурс]: </w:t>
      </w:r>
      <w:hyperlink r:id="rId30" w:history="1">
        <w:r w:rsidRPr="00D06A67">
          <w:rPr>
            <w:rStyle w:val="a6"/>
            <w:bdr w:val="none" w:sz="0" w:space="0" w:color="auto" w:frame="1"/>
          </w:rPr>
          <w:t>http://pravoslavie.ru/1324.html</w:t>
        </w:r>
      </w:hyperlink>
    </w:p>
    <w:p w:rsidR="00DA48C1" w:rsidRPr="00D06A67" w:rsidRDefault="00DA48C1" w:rsidP="005F515C">
      <w:pPr>
        <w:pStyle w:val="a9"/>
        <w:spacing w:before="0" w:beforeAutospacing="0" w:after="0" w:afterAutospacing="0"/>
        <w:ind w:left="142"/>
        <w:rPr>
          <w:color w:val="000000"/>
        </w:rPr>
      </w:pPr>
      <w:r w:rsidRPr="00D06A67">
        <w:rPr>
          <w:rStyle w:val="aa"/>
          <w:color w:val="000000"/>
        </w:rPr>
        <w:t>15.</w:t>
      </w:r>
      <w:r w:rsidRPr="00D06A67">
        <w:rPr>
          <w:color w:val="000000"/>
        </w:rPr>
        <w:t> </w:t>
      </w:r>
      <w:proofErr w:type="spellStart"/>
      <w:r w:rsidRPr="00D06A67">
        <w:rPr>
          <w:color w:val="000000"/>
        </w:rPr>
        <w:t>Оптинские</w:t>
      </w:r>
      <w:proofErr w:type="spellEnd"/>
      <w:r w:rsidRPr="00D06A67">
        <w:rPr>
          <w:color w:val="000000"/>
        </w:rPr>
        <w:t xml:space="preserve"> старцы о воинской службе и защите Отечества [Электронный ресурс]: </w:t>
      </w:r>
      <w:hyperlink r:id="rId31" w:history="1">
        <w:r w:rsidRPr="00D06A67">
          <w:rPr>
            <w:rStyle w:val="a6"/>
            <w:bdr w:val="none" w:sz="0" w:space="0" w:color="auto" w:frame="1"/>
          </w:rPr>
          <w:t>http://pobeda.ru/optinskie-startsyi-o-voinskoy-sluzhbe-i-zashhite-otechestva.html</w:t>
        </w:r>
      </w:hyperlink>
    </w:p>
    <w:p w:rsidR="00DA48C1" w:rsidRPr="00D06A67" w:rsidRDefault="00DA48C1" w:rsidP="005F515C">
      <w:pPr>
        <w:pStyle w:val="a9"/>
        <w:spacing w:before="0" w:beforeAutospacing="0" w:after="0" w:afterAutospacing="0"/>
        <w:ind w:left="142"/>
        <w:rPr>
          <w:color w:val="000000"/>
        </w:rPr>
      </w:pPr>
      <w:r w:rsidRPr="00D06A67">
        <w:rPr>
          <w:rStyle w:val="aa"/>
          <w:color w:val="000000"/>
        </w:rPr>
        <w:t>16.  </w:t>
      </w:r>
      <w:r w:rsidRPr="00D06A67">
        <w:rPr>
          <w:rStyle w:val="ab"/>
          <w:color w:val="000000"/>
        </w:rPr>
        <w:t>Ильин И.А</w:t>
      </w:r>
      <w:r w:rsidRPr="00D06A67">
        <w:rPr>
          <w:color w:val="000000"/>
        </w:rPr>
        <w:t>. Основное нравственное противоречие войны [Электронный ресурс]: </w:t>
      </w:r>
      <w:hyperlink r:id="rId32" w:history="1">
        <w:r w:rsidRPr="00D06A67">
          <w:rPr>
            <w:rStyle w:val="a6"/>
            <w:bdr w:val="none" w:sz="0" w:space="0" w:color="auto" w:frame="1"/>
          </w:rPr>
          <w:t>http://pobeda.ru/osnovnoe-nravstvennoe-protivorechie-voynyi.html</w:t>
        </w:r>
      </w:hyperlink>
    </w:p>
    <w:p w:rsidR="00DA48C1" w:rsidRPr="00D06A67" w:rsidRDefault="00DA48C1" w:rsidP="005F515C">
      <w:pPr>
        <w:pStyle w:val="a9"/>
        <w:spacing w:before="0" w:beforeAutospacing="0" w:after="0" w:afterAutospacing="0"/>
        <w:ind w:left="142"/>
        <w:rPr>
          <w:color w:val="000000"/>
        </w:rPr>
      </w:pPr>
      <w:r w:rsidRPr="00D06A67">
        <w:rPr>
          <w:rStyle w:val="aa"/>
          <w:color w:val="000000"/>
        </w:rPr>
        <w:t>17.  </w:t>
      </w:r>
      <w:r w:rsidRPr="00D06A67">
        <w:rPr>
          <w:rStyle w:val="ab"/>
          <w:color w:val="000000"/>
        </w:rPr>
        <w:t>Герасимов П.В</w:t>
      </w:r>
      <w:r w:rsidRPr="00D06A67">
        <w:rPr>
          <w:color w:val="000000"/>
        </w:rPr>
        <w:t>. Воинская служба в контексте православной нравственности [Электронный ресурс]: </w:t>
      </w:r>
      <w:hyperlink r:id="rId33" w:history="1">
        <w:r w:rsidRPr="00D06A67">
          <w:rPr>
            <w:rStyle w:val="a6"/>
            <w:bdr w:val="none" w:sz="0" w:space="0" w:color="auto" w:frame="1"/>
          </w:rPr>
          <w:t>http://pobeda.ru/voinskaya-sluzhba-v-kontekste-pravoslavnoy-nravstvennosti.html</w:t>
        </w:r>
      </w:hyperlink>
    </w:p>
    <w:p w:rsidR="00DA48C1" w:rsidRPr="00D06A67" w:rsidRDefault="00DA48C1" w:rsidP="005F515C">
      <w:pPr>
        <w:pStyle w:val="a9"/>
        <w:spacing w:before="0" w:beforeAutospacing="0" w:after="0" w:afterAutospacing="0"/>
        <w:ind w:left="142"/>
        <w:rPr>
          <w:color w:val="000000"/>
        </w:rPr>
      </w:pPr>
      <w:r w:rsidRPr="00D06A67">
        <w:rPr>
          <w:rStyle w:val="aa"/>
          <w:color w:val="000000"/>
        </w:rPr>
        <w:t>18.</w:t>
      </w:r>
      <w:r w:rsidRPr="00D06A67">
        <w:rPr>
          <w:color w:val="000000"/>
        </w:rPr>
        <w:t> </w:t>
      </w:r>
      <w:r w:rsidRPr="00D06A67">
        <w:rPr>
          <w:rStyle w:val="ab"/>
          <w:color w:val="000000"/>
        </w:rPr>
        <w:t>Дмитриев Л.А</w:t>
      </w:r>
      <w:r w:rsidRPr="00D06A67">
        <w:rPr>
          <w:color w:val="000000"/>
        </w:rPr>
        <w:t xml:space="preserve">. За землю русскую / Воинские повести Древней Руси. — Л.: </w:t>
      </w:r>
      <w:proofErr w:type="spellStart"/>
      <w:r w:rsidRPr="00D06A67">
        <w:rPr>
          <w:color w:val="000000"/>
        </w:rPr>
        <w:t>Лениздат</w:t>
      </w:r>
      <w:proofErr w:type="spellEnd"/>
      <w:r w:rsidRPr="00D06A67">
        <w:rPr>
          <w:color w:val="000000"/>
        </w:rPr>
        <w:t>, 1985.  — (Б-ка «Страницы истории Отечества»). С. 3-16 (вступительная статья).</w:t>
      </w:r>
    </w:p>
    <w:p w:rsidR="00DA48C1" w:rsidRPr="00D06A67" w:rsidRDefault="00DA48C1" w:rsidP="00DA48C1">
      <w:pPr>
        <w:tabs>
          <w:tab w:val="left" w:pos="284"/>
        </w:tabs>
      </w:pPr>
    </w:p>
    <w:sectPr w:rsidR="00DA48C1" w:rsidRPr="00D06A67" w:rsidSect="00477767">
      <w:footerReference w:type="even" r:id="rId34"/>
      <w:footerReference w:type="default" r:id="rId35"/>
      <w:pgSz w:w="11906" w:h="16838"/>
      <w:pgMar w:top="567" w:right="707" w:bottom="709" w:left="709"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F2D" w:rsidRDefault="00B40F2D">
      <w:r>
        <w:separator/>
      </w:r>
    </w:p>
  </w:endnote>
  <w:endnote w:type="continuationSeparator" w:id="0">
    <w:p w:rsidR="00B40F2D" w:rsidRDefault="00B4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F1B" w:rsidRDefault="00BA54B9">
    <w:pPr>
      <w:pStyle w:val="a3"/>
      <w:framePr w:wrap="around" w:vAnchor="text" w:hAnchor="margin" w:xAlign="right" w:y="1"/>
      <w:rPr>
        <w:rStyle w:val="a5"/>
      </w:rPr>
    </w:pPr>
    <w:r>
      <w:rPr>
        <w:rStyle w:val="a5"/>
      </w:rPr>
      <w:fldChar w:fldCharType="begin"/>
    </w:r>
    <w:r w:rsidR="00565C66">
      <w:rPr>
        <w:rStyle w:val="a5"/>
      </w:rPr>
      <w:instrText xml:space="preserve">PAGE  </w:instrText>
    </w:r>
    <w:r>
      <w:rPr>
        <w:rStyle w:val="a5"/>
      </w:rPr>
      <w:fldChar w:fldCharType="end"/>
    </w:r>
  </w:p>
  <w:p w:rsidR="006E2F1B" w:rsidRDefault="00B40F2D">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F1B" w:rsidRDefault="00B40F2D">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F2D" w:rsidRDefault="00B40F2D">
      <w:r>
        <w:separator/>
      </w:r>
    </w:p>
  </w:footnote>
  <w:footnote w:type="continuationSeparator" w:id="0">
    <w:p w:rsidR="00B40F2D" w:rsidRDefault="00B40F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D8B"/>
    <w:multiLevelType w:val="multilevel"/>
    <w:tmpl w:val="1FB2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A16D1"/>
    <w:multiLevelType w:val="hybridMultilevel"/>
    <w:tmpl w:val="FE2EBB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F5E0108"/>
    <w:multiLevelType w:val="hybridMultilevel"/>
    <w:tmpl w:val="6A04A5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6111"/>
    <w:rsid w:val="00085645"/>
    <w:rsid w:val="000E152C"/>
    <w:rsid w:val="001729A3"/>
    <w:rsid w:val="001D7ED3"/>
    <w:rsid w:val="0027639B"/>
    <w:rsid w:val="002C2D01"/>
    <w:rsid w:val="00341A5C"/>
    <w:rsid w:val="00361233"/>
    <w:rsid w:val="00477767"/>
    <w:rsid w:val="004F69A3"/>
    <w:rsid w:val="005458DB"/>
    <w:rsid w:val="00565C66"/>
    <w:rsid w:val="0059006B"/>
    <w:rsid w:val="005C4266"/>
    <w:rsid w:val="005F2845"/>
    <w:rsid w:val="005F515C"/>
    <w:rsid w:val="005F7632"/>
    <w:rsid w:val="00635812"/>
    <w:rsid w:val="006C368E"/>
    <w:rsid w:val="007611AE"/>
    <w:rsid w:val="007D27F0"/>
    <w:rsid w:val="00810151"/>
    <w:rsid w:val="009A0D94"/>
    <w:rsid w:val="00A644DD"/>
    <w:rsid w:val="00AD3BC0"/>
    <w:rsid w:val="00B40F2D"/>
    <w:rsid w:val="00BA54B9"/>
    <w:rsid w:val="00C50F85"/>
    <w:rsid w:val="00D06A67"/>
    <w:rsid w:val="00DA48C1"/>
    <w:rsid w:val="00EB1EB0"/>
    <w:rsid w:val="00F76111"/>
    <w:rsid w:val="00FC75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2CF4"/>
  <w15:docId w15:val="{AF13F730-D1E7-4600-80FE-DCDD6202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1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F76111"/>
    <w:pPr>
      <w:tabs>
        <w:tab w:val="center" w:pos="4677"/>
        <w:tab w:val="right" w:pos="9355"/>
      </w:tabs>
    </w:pPr>
  </w:style>
  <w:style w:type="character" w:customStyle="1" w:styleId="a4">
    <w:name w:val="Нижний колонтитул Знак"/>
    <w:basedOn w:val="a0"/>
    <w:link w:val="a3"/>
    <w:semiHidden/>
    <w:rsid w:val="00F76111"/>
    <w:rPr>
      <w:rFonts w:ascii="Times New Roman" w:eastAsia="Times New Roman" w:hAnsi="Times New Roman" w:cs="Times New Roman"/>
      <w:sz w:val="24"/>
      <w:szCs w:val="24"/>
      <w:lang w:eastAsia="ru-RU"/>
    </w:rPr>
  </w:style>
  <w:style w:type="character" w:styleId="a5">
    <w:name w:val="page number"/>
    <w:basedOn w:val="a0"/>
    <w:semiHidden/>
    <w:rsid w:val="00F76111"/>
  </w:style>
  <w:style w:type="character" w:styleId="a6">
    <w:name w:val="Hyperlink"/>
    <w:basedOn w:val="a0"/>
    <w:uiPriority w:val="99"/>
    <w:unhideWhenUsed/>
    <w:rsid w:val="00810151"/>
    <w:rPr>
      <w:color w:val="0000FF" w:themeColor="hyperlink"/>
      <w:u w:val="single"/>
    </w:rPr>
  </w:style>
  <w:style w:type="paragraph" w:styleId="a7">
    <w:name w:val="List Paragraph"/>
    <w:basedOn w:val="a"/>
    <w:uiPriority w:val="34"/>
    <w:qFormat/>
    <w:rsid w:val="000E152C"/>
    <w:pPr>
      <w:spacing w:after="200" w:line="276" w:lineRule="auto"/>
      <w:ind w:left="720"/>
      <w:contextualSpacing/>
    </w:pPr>
    <w:rPr>
      <w:rFonts w:ascii="Calibri" w:eastAsia="Calibri" w:hAnsi="Calibri"/>
      <w:sz w:val="22"/>
      <w:szCs w:val="22"/>
      <w:lang w:eastAsia="en-US"/>
    </w:rPr>
  </w:style>
  <w:style w:type="character" w:styleId="a8">
    <w:name w:val="FollowedHyperlink"/>
    <w:basedOn w:val="a0"/>
    <w:uiPriority w:val="99"/>
    <w:semiHidden/>
    <w:unhideWhenUsed/>
    <w:rsid w:val="005F2845"/>
    <w:rPr>
      <w:color w:val="800080" w:themeColor="followedHyperlink"/>
      <w:u w:val="single"/>
    </w:rPr>
  </w:style>
  <w:style w:type="paragraph" w:styleId="a9">
    <w:name w:val="Normal (Web)"/>
    <w:basedOn w:val="a"/>
    <w:uiPriority w:val="99"/>
    <w:semiHidden/>
    <w:unhideWhenUsed/>
    <w:rsid w:val="00DA48C1"/>
    <w:pPr>
      <w:spacing w:before="100" w:beforeAutospacing="1" w:after="100" w:afterAutospacing="1"/>
    </w:pPr>
  </w:style>
  <w:style w:type="character" w:styleId="aa">
    <w:name w:val="Strong"/>
    <w:basedOn w:val="a0"/>
    <w:uiPriority w:val="22"/>
    <w:qFormat/>
    <w:rsid w:val="00DA48C1"/>
    <w:rPr>
      <w:b/>
      <w:bCs/>
    </w:rPr>
  </w:style>
  <w:style w:type="character" w:styleId="ab">
    <w:name w:val="Emphasis"/>
    <w:basedOn w:val="a0"/>
    <w:uiPriority w:val="20"/>
    <w:qFormat/>
    <w:rsid w:val="00DA48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68281">
      <w:bodyDiv w:val="1"/>
      <w:marLeft w:val="0"/>
      <w:marRight w:val="0"/>
      <w:marTop w:val="0"/>
      <w:marBottom w:val="0"/>
      <w:divBdr>
        <w:top w:val="none" w:sz="0" w:space="0" w:color="auto"/>
        <w:left w:val="none" w:sz="0" w:space="0" w:color="auto"/>
        <w:bottom w:val="none" w:sz="0" w:space="0" w:color="auto"/>
        <w:right w:val="none" w:sz="0" w:space="0" w:color="auto"/>
      </w:divBdr>
    </w:div>
    <w:div w:id="114393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kuz1.pstbi.ccas.ru/" TargetMode="External"/><Relationship Id="rId18" Type="http://schemas.openxmlformats.org/officeDocument/2006/relationships/hyperlink" Target="http://tvkultura.ru/anons/show/episode_id/1566938/brand_id/20918/" TargetMode="External"/><Relationship Id="rId26" Type="http://schemas.openxmlformats.org/officeDocument/2006/relationships/hyperlink" Target="https://azbyka.ru/otechnik/Zhitija_svjatykh/agiologija/" TargetMode="External"/><Relationship Id="rId21" Type="http://schemas.openxmlformats.org/officeDocument/2006/relationships/hyperlink" Target="https://azbyka.ru/otechnik/Aleksandr_Mileant/izbrannye-zhitija-svjatyh/12_6" TargetMode="External"/><Relationship Id="rId34" Type="http://schemas.openxmlformats.org/officeDocument/2006/relationships/footer" Target="footer1.xml"/><Relationship Id="rId7" Type="http://schemas.openxmlformats.org/officeDocument/2006/relationships/hyperlink" Target="http://martyrs.pstbi.ru/" TargetMode="External"/><Relationship Id="rId12" Type="http://schemas.openxmlformats.org/officeDocument/2006/relationships/hyperlink" Target="https://pstgu.ru/actual/novomucheniki/20-letie-proslavleniya-sobora-novomuchenikov-i-ispovednikov-rossiyskikh-xx-veka-na-yubileynom-arkhie_N/" TargetMode="External"/><Relationship Id="rId17" Type="http://schemas.openxmlformats.org/officeDocument/2006/relationships/hyperlink" Target="https://ria.ru/religion/20170205/1487217853.html?inj=1" TargetMode="External"/><Relationship Id="rId25" Type="http://schemas.openxmlformats.org/officeDocument/2006/relationships/hyperlink" Target="https://azbyka.ru/otechnik/books/14843-kurs-lektsij-po-istorii-russkoj-tserkvi/" TargetMode="External"/><Relationship Id="rId33" Type="http://schemas.openxmlformats.org/officeDocument/2006/relationships/hyperlink" Target="http://pobeda.ru/voinskaya-sluzhba-v-kontekste-pravoslavnoy-nravstvennosti.html" TargetMode="External"/><Relationship Id="rId2" Type="http://schemas.openxmlformats.org/officeDocument/2006/relationships/styles" Target="styles.xml"/><Relationship Id="rId16" Type="http://schemas.openxmlformats.org/officeDocument/2006/relationships/hyperlink" Target="https://rg.ru/2017/08/28/kak-mezhdu-dvumia-revoliuciiami-v-rossii-poiavilsia-patriarh.html" TargetMode="External"/><Relationship Id="rId20" Type="http://schemas.openxmlformats.org/officeDocument/2006/relationships/hyperlink" Target="http://sobor1917.ru/wp-content/uploads/2017/06/photoSobora.pdf" TargetMode="External"/><Relationship Id="rId29" Type="http://schemas.openxmlformats.org/officeDocument/2006/relationships/hyperlink" Target="http://pravoslavie.ru/1349.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ld.pstgu.ru/misc/preodoleniye/pixiq_preodoleniye.html" TargetMode="External"/><Relationship Id="rId24" Type="http://schemas.openxmlformats.org/officeDocument/2006/relationships/hyperlink" Target="https://azbyka.ru/otechnik/Mihail_Tolstoj/rasskazy-iz-istorii-russkoj-tserkvi-knizhka-vtoraja/" TargetMode="External"/><Relationship Id="rId32" Type="http://schemas.openxmlformats.org/officeDocument/2006/relationships/hyperlink" Target="http://pobeda.ru/osnovnoe-nravstvennoe-protivorechie-voynyi.htm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old.pstgu.ru/news/university/2017/11/24/73679/" TargetMode="External"/><Relationship Id="rId23" Type="http://schemas.openxmlformats.org/officeDocument/2006/relationships/hyperlink" Target="http://days.pravoslavie.ru/Life/life6392.htm" TargetMode="External"/><Relationship Id="rId28" Type="http://schemas.openxmlformats.org/officeDocument/2006/relationships/hyperlink" Target="http://pravoslavie.ru/1347.html" TargetMode="External"/><Relationship Id="rId36" Type="http://schemas.openxmlformats.org/officeDocument/2006/relationships/fontTable" Target="fontTable.xml"/><Relationship Id="rId10" Type="http://schemas.openxmlformats.org/officeDocument/2006/relationships/hyperlink" Target="http://www.solovky.ru/" TargetMode="External"/><Relationship Id="rId19" Type="http://schemas.openxmlformats.org/officeDocument/2006/relationships/hyperlink" Target="http://www.nsad.ru/articles/butovskij-poligon-lekarstvo-ot-kommunizma" TargetMode="External"/><Relationship Id="rId31" Type="http://schemas.openxmlformats.org/officeDocument/2006/relationships/hyperlink" Target="http://pobeda.ru/optinskie-startsyi-o-voinskoy-sluzhbe-i-zashhite-otechestva.html" TargetMode="External"/><Relationship Id="rId4" Type="http://schemas.openxmlformats.org/officeDocument/2006/relationships/webSettings" Target="webSettings.xml"/><Relationship Id="rId9" Type="http://schemas.openxmlformats.org/officeDocument/2006/relationships/hyperlink" Target="http://arhispovedniki.ru/" TargetMode="External"/><Relationship Id="rId14" Type="http://schemas.openxmlformats.org/officeDocument/2006/relationships/hyperlink" Target="https://www.martyr.ru/" TargetMode="External"/><Relationship Id="rId22" Type="http://schemas.openxmlformats.org/officeDocument/2006/relationships/hyperlink" Target="http://www.pravoslavie.ru/39091.html" TargetMode="External"/><Relationship Id="rId27" Type="http://schemas.openxmlformats.org/officeDocument/2006/relationships/hyperlink" Target="http://www.pravenc.ru/text/64418.html" TargetMode="External"/><Relationship Id="rId30" Type="http://schemas.openxmlformats.org/officeDocument/2006/relationships/hyperlink" Target="http://pravoslavie.ru/1324.html" TargetMode="External"/><Relationship Id="rId35" Type="http://schemas.openxmlformats.org/officeDocument/2006/relationships/footer" Target="footer2.xml"/><Relationship Id="rId8" Type="http://schemas.openxmlformats.org/officeDocument/2006/relationships/hyperlink" Target="http://www.patriarchia.ru/db/text/3986713.htm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1197</Words>
  <Characters>6827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TG</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Артамкина;Автор</dc:creator>
  <cp:lastModifiedBy>Автор</cp:lastModifiedBy>
  <cp:revision>12</cp:revision>
  <dcterms:created xsi:type="dcterms:W3CDTF">2020-10-02T10:38:00Z</dcterms:created>
  <dcterms:modified xsi:type="dcterms:W3CDTF">2020-10-02T13:20:00Z</dcterms:modified>
</cp:coreProperties>
</file>