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05" w:rsidRPr="00A77C05" w:rsidRDefault="00A77C05" w:rsidP="00A77C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Правительство Российской Федерации</w:t>
      </w:r>
      <w:r w:rsidRPr="00A77C05">
        <w:rPr>
          <w:rFonts w:ascii="Times New Roman" w:eastAsia="Times New Roman" w:hAnsi="Times New Roman" w:cs="Times New Roman"/>
          <w:sz w:val="24"/>
          <w:szCs w:val="24"/>
          <w:lang w:eastAsia="ru-RU"/>
        </w:rPr>
        <w:br/>
        <w:t>Постановление</w:t>
      </w:r>
      <w:r w:rsidRPr="00A77C05">
        <w:rPr>
          <w:rFonts w:ascii="Times New Roman" w:eastAsia="Times New Roman" w:hAnsi="Times New Roman" w:cs="Times New Roman"/>
          <w:sz w:val="24"/>
          <w:szCs w:val="24"/>
          <w:lang w:eastAsia="ru-RU"/>
        </w:rPr>
        <w:br/>
        <w:t>от 10 июля 2013 г. № 582</w:t>
      </w:r>
    </w:p>
    <w:p w:rsidR="00A77C05" w:rsidRPr="00A77C05" w:rsidRDefault="00A77C05" w:rsidP="00A77C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7C05">
        <w:rPr>
          <w:rFonts w:ascii="Times New Roman" w:eastAsia="Times New Roman" w:hAnsi="Times New Roman" w:cs="Times New Roman"/>
          <w:b/>
          <w:bCs/>
          <w:sz w:val="24"/>
          <w:szCs w:val="24"/>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В соответствии со статьей 29 Федерального закона "Об образовании в Российской Федерации" Правительство Российской Федерации постановляет:</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 </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3. Настоящее постановление вступает в силу с 1 сентября 2013 г.</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i/>
          <w:iCs/>
          <w:sz w:val="24"/>
          <w:szCs w:val="24"/>
          <w:lang w:eastAsia="ru-RU"/>
        </w:rPr>
        <w:t>Председатель Правительства</w:t>
      </w:r>
      <w:r w:rsidRPr="00A77C05">
        <w:rPr>
          <w:rFonts w:ascii="Times New Roman" w:eastAsia="Times New Roman" w:hAnsi="Times New Roman" w:cs="Times New Roman"/>
          <w:i/>
          <w:iCs/>
          <w:sz w:val="24"/>
          <w:szCs w:val="24"/>
          <w:lang w:eastAsia="ru-RU"/>
        </w:rPr>
        <w:br/>
        <w:t>Российской Федерации</w:t>
      </w:r>
      <w:r w:rsidRPr="00A77C05">
        <w:rPr>
          <w:rFonts w:ascii="Times New Roman" w:eastAsia="Times New Roman" w:hAnsi="Times New Roman" w:cs="Times New Roman"/>
          <w:i/>
          <w:iCs/>
          <w:sz w:val="24"/>
          <w:szCs w:val="24"/>
          <w:lang w:eastAsia="ru-RU"/>
        </w:rPr>
        <w:br/>
        <w:t>Д.Медведев</w:t>
      </w:r>
    </w:p>
    <w:p w:rsidR="00A77C05" w:rsidRPr="00A77C05" w:rsidRDefault="00A77C05" w:rsidP="00A77C05">
      <w:pPr>
        <w:spacing w:after="0"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pict>
          <v:rect id="_x0000_i1025" style="width:0;height:1.5pt" o:hralign="center" o:hrstd="t" o:hr="t" fillcolor="#a0a0a0" stroked="f"/>
        </w:pict>
      </w:r>
    </w:p>
    <w:p w:rsidR="00A77C05" w:rsidRPr="00A77C05" w:rsidRDefault="00A77C05" w:rsidP="00A77C0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7C05">
        <w:rPr>
          <w:rFonts w:ascii="Times New Roman" w:eastAsia="Times New Roman" w:hAnsi="Times New Roman" w:cs="Times New Roman"/>
          <w:i/>
          <w:iCs/>
          <w:sz w:val="24"/>
          <w:szCs w:val="24"/>
          <w:lang w:eastAsia="ru-RU"/>
        </w:rPr>
        <w:t>Утверждены</w:t>
      </w:r>
      <w:r w:rsidRPr="00A77C05">
        <w:rPr>
          <w:rFonts w:ascii="Times New Roman" w:eastAsia="Times New Roman" w:hAnsi="Times New Roman" w:cs="Times New Roman"/>
          <w:i/>
          <w:iCs/>
          <w:sz w:val="24"/>
          <w:szCs w:val="24"/>
          <w:lang w:eastAsia="ru-RU"/>
        </w:rPr>
        <w:br/>
        <w:t>постановлением Правительства</w:t>
      </w:r>
      <w:r w:rsidRPr="00A77C05">
        <w:rPr>
          <w:rFonts w:ascii="Times New Roman" w:eastAsia="Times New Roman" w:hAnsi="Times New Roman" w:cs="Times New Roman"/>
          <w:i/>
          <w:iCs/>
          <w:sz w:val="24"/>
          <w:szCs w:val="24"/>
          <w:lang w:eastAsia="ru-RU"/>
        </w:rPr>
        <w:br/>
        <w:t xml:space="preserve">Российской Федерации </w:t>
      </w:r>
      <w:r w:rsidRPr="00A77C05">
        <w:rPr>
          <w:rFonts w:ascii="Times New Roman" w:eastAsia="Times New Roman" w:hAnsi="Times New Roman" w:cs="Times New Roman"/>
          <w:i/>
          <w:iCs/>
          <w:sz w:val="24"/>
          <w:szCs w:val="24"/>
          <w:lang w:eastAsia="ru-RU"/>
        </w:rPr>
        <w:br/>
        <w:t>от 10 июля 2013 г. № 582</w:t>
      </w:r>
    </w:p>
    <w:p w:rsidR="00A77C05" w:rsidRPr="00A77C05" w:rsidRDefault="00A77C05" w:rsidP="00A77C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7C05">
        <w:rPr>
          <w:rFonts w:ascii="Times New Roman" w:eastAsia="Times New Roman" w:hAnsi="Times New Roman" w:cs="Times New Roman"/>
          <w:b/>
          <w:bCs/>
          <w:sz w:val="24"/>
          <w:szCs w:val="24"/>
          <w:lang w:eastAsia="ru-RU"/>
        </w:rPr>
        <w:t>Правила</w:t>
      </w:r>
      <w:r w:rsidRPr="00A77C05">
        <w:rPr>
          <w:rFonts w:ascii="Times New Roman" w:eastAsia="Times New Roman" w:hAnsi="Times New Roman" w:cs="Times New Roman"/>
          <w:b/>
          <w:bCs/>
          <w:sz w:val="24"/>
          <w:szCs w:val="24"/>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2. </w:t>
      </w:r>
      <w:proofErr w:type="gramStart"/>
      <w:r w:rsidRPr="00A77C05">
        <w:rPr>
          <w:rFonts w:ascii="Times New Roman" w:eastAsia="Times New Roman" w:hAnsi="Times New Roman" w:cs="Times New Roman"/>
          <w:sz w:val="24"/>
          <w:szCs w:val="24"/>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lastRenderedPageBreak/>
        <w:t>а) по выработке и реализации государственной политики и нормативно-правовому регулированию в области обороны;</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A77C05">
        <w:rPr>
          <w:rFonts w:ascii="Times New Roman" w:eastAsia="Times New Roman" w:hAnsi="Times New Roman" w:cs="Times New Roman"/>
          <w:sz w:val="24"/>
          <w:szCs w:val="24"/>
          <w:lang w:eastAsia="ru-RU"/>
        </w:rPr>
        <w:t>контролю за</w:t>
      </w:r>
      <w:proofErr w:type="gramEnd"/>
      <w:r w:rsidRPr="00A77C05">
        <w:rPr>
          <w:rFonts w:ascii="Times New Roman" w:eastAsia="Times New Roman" w:hAnsi="Times New Roman" w:cs="Times New Roman"/>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77C05">
        <w:rPr>
          <w:rFonts w:ascii="Times New Roman" w:eastAsia="Times New Roman" w:hAnsi="Times New Roman" w:cs="Times New Roman"/>
          <w:sz w:val="24"/>
          <w:szCs w:val="24"/>
          <w:lang w:eastAsia="ru-RU"/>
        </w:rPr>
        <w:t>д</w:t>
      </w:r>
      <w:proofErr w:type="spellEnd"/>
      <w:r w:rsidRPr="00A77C05">
        <w:rPr>
          <w:rFonts w:ascii="Times New Roman" w:eastAsia="Times New Roman" w:hAnsi="Times New Roman" w:cs="Times New Roman"/>
          <w:sz w:val="24"/>
          <w:szCs w:val="24"/>
          <w:lang w:eastAsia="ru-RU"/>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A77C05">
        <w:rPr>
          <w:rFonts w:ascii="Times New Roman" w:eastAsia="Times New Roman" w:hAnsi="Times New Roman" w:cs="Times New Roman"/>
          <w:sz w:val="24"/>
          <w:szCs w:val="24"/>
          <w:lang w:eastAsia="ru-RU"/>
        </w:rPr>
        <w:t>прекурсоров</w:t>
      </w:r>
      <w:proofErr w:type="spellEnd"/>
      <w:r w:rsidRPr="00A77C05">
        <w:rPr>
          <w:rFonts w:ascii="Times New Roman" w:eastAsia="Times New Roman" w:hAnsi="Times New Roman" w:cs="Times New Roman"/>
          <w:sz w:val="24"/>
          <w:szCs w:val="24"/>
          <w:lang w:eastAsia="ru-RU"/>
        </w:rPr>
        <w:t>, а также в области противодействия их незаконному обороту. </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3. Образовательная организация размещает на официальном сайте:</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а) информацию:</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A77C05">
        <w:rPr>
          <w:rFonts w:ascii="Times New Roman" w:eastAsia="Times New Roman" w:hAnsi="Times New Roman" w:cs="Times New Roman"/>
          <w:sz w:val="24"/>
          <w:szCs w:val="24"/>
          <w:lang w:eastAsia="ru-RU"/>
        </w:rPr>
        <w:t>ии и ее</w:t>
      </w:r>
      <w:proofErr w:type="gramEnd"/>
      <w:r w:rsidRPr="00A77C05">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о структуре и об органах управления образовательной организации, в том числе:</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наименование структурных подразделений (органов управления);</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фамилии, имена, отчества и должности руководителей структурных подразделений;</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места нахождения структурных подразделений;</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адреса официальных сайтов в сети "Интернет" структурных подразделений (при наличии);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адреса электронной почты структурных подразделений (при наличии);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об уровне образования;</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о формах обучения;</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о нормативном сроке обучения;</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о сроке действия государственной аккредитации образовательной программы (при наличии государственной аккредитации);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lastRenderedPageBreak/>
        <w:t>об описании образовательной программы с приложением ее копии;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об учебном плане с приложением его копии;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о календарном учебном графике с приложением его копии;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о методических и об иных документах, разработанных образовательной организацией для обеспечения образовательного процесса;</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о языках, на которых осуществляется образование (обучение);</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фамилия, имя, отчество (при наличии) руководителя, его заместителей;</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должность руководителя, его заместителей;</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контактные телефоны;</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адрес электронной почты;</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о персональном составе педагогических работников с указанием уровня образования, квалификации и опыта работы, в том числе:</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фамилия, имя, отчество (при наличии) работника;</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занимаемая должность (должности);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преподаваемые дисциплины;</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ученая степень (при наличии);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ученое звание (при наличии);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наименование направления подготовки и (или) специальности;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lastRenderedPageBreak/>
        <w:t>данные о повышении квалификации и (или) профессиональной переподготовке (при наличии);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общий стаж работы;</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стаж работы по специальности;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7C05">
        <w:rPr>
          <w:rFonts w:ascii="Times New Roman" w:eastAsia="Times New Roman" w:hAnsi="Times New Roman" w:cs="Times New Roman"/>
          <w:sz w:val="24"/>
          <w:szCs w:val="24"/>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 xml:space="preserve">о наличии и условиях предоставления </w:t>
      </w:r>
      <w:proofErr w:type="gramStart"/>
      <w:r w:rsidRPr="00A77C05">
        <w:rPr>
          <w:rFonts w:ascii="Times New Roman" w:eastAsia="Times New Roman" w:hAnsi="Times New Roman" w:cs="Times New Roman"/>
          <w:sz w:val="24"/>
          <w:szCs w:val="24"/>
          <w:lang w:eastAsia="ru-RU"/>
        </w:rPr>
        <w:t>обучающимся</w:t>
      </w:r>
      <w:proofErr w:type="gramEnd"/>
      <w:r w:rsidRPr="00A77C05">
        <w:rPr>
          <w:rFonts w:ascii="Times New Roman" w:eastAsia="Times New Roman" w:hAnsi="Times New Roman" w:cs="Times New Roman"/>
          <w:sz w:val="24"/>
          <w:szCs w:val="24"/>
          <w:lang w:eastAsia="ru-RU"/>
        </w:rPr>
        <w:t xml:space="preserve"> стипендий, мер социальной поддержки;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7C05">
        <w:rPr>
          <w:rFonts w:ascii="Times New Roman" w:eastAsia="Times New Roman" w:hAnsi="Times New Roman" w:cs="Times New Roman"/>
          <w:sz w:val="24"/>
          <w:szCs w:val="24"/>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о поступлении финансовых и материальных средств и об их расходовании по итогам финансового года;</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о трудоустройстве выпускников;</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б) копии: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устава образовательной организации;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лицензии на осуществление образовательной деятельности (с приложениями);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свидетельства о государственной аккредитации (с приложениями);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7C05">
        <w:rPr>
          <w:rFonts w:ascii="Times New Roman" w:eastAsia="Times New Roman" w:hAnsi="Times New Roman" w:cs="Times New Roman"/>
          <w:sz w:val="24"/>
          <w:szCs w:val="24"/>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lastRenderedPageBreak/>
        <w:t xml:space="preserve">в) отчет о результатах </w:t>
      </w:r>
      <w:proofErr w:type="spellStart"/>
      <w:r w:rsidRPr="00A77C05">
        <w:rPr>
          <w:rFonts w:ascii="Times New Roman" w:eastAsia="Times New Roman" w:hAnsi="Times New Roman" w:cs="Times New Roman"/>
          <w:sz w:val="24"/>
          <w:szCs w:val="24"/>
          <w:lang w:eastAsia="ru-RU"/>
        </w:rPr>
        <w:t>самообследования</w:t>
      </w:r>
      <w:proofErr w:type="spellEnd"/>
      <w:r w:rsidRPr="00A77C05">
        <w:rPr>
          <w:rFonts w:ascii="Times New Roman" w:eastAsia="Times New Roman" w:hAnsi="Times New Roman" w:cs="Times New Roman"/>
          <w:sz w:val="24"/>
          <w:szCs w:val="24"/>
          <w:lang w:eastAsia="ru-RU"/>
        </w:rPr>
        <w:t>;</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77C05">
        <w:rPr>
          <w:rFonts w:ascii="Times New Roman" w:eastAsia="Times New Roman" w:hAnsi="Times New Roman" w:cs="Times New Roman"/>
          <w:sz w:val="24"/>
          <w:szCs w:val="24"/>
          <w:lang w:eastAsia="ru-RU"/>
        </w:rPr>
        <w:t>д</w:t>
      </w:r>
      <w:proofErr w:type="spellEnd"/>
      <w:r w:rsidRPr="00A77C05">
        <w:rPr>
          <w:rFonts w:ascii="Times New Roman" w:eastAsia="Times New Roman" w:hAnsi="Times New Roman" w:cs="Times New Roman"/>
          <w:sz w:val="24"/>
          <w:szCs w:val="24"/>
          <w:lang w:eastAsia="ru-RU"/>
        </w:rPr>
        <w:t>) предписания органов, осуществляющих государственный контроль (надзор) в сфере образования, отчеты об исполнении таких предписаний;</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 </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а) уровень образования;</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б) код и наименование профессии, специальности, направления подготовки;</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в) информацию:</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7C05">
        <w:rPr>
          <w:rFonts w:ascii="Times New Roman" w:eastAsia="Times New Roman" w:hAnsi="Times New Roman" w:cs="Times New Roman"/>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A77C05">
        <w:rPr>
          <w:rFonts w:ascii="Times New Roman" w:eastAsia="Times New Roman" w:hAnsi="Times New Roman" w:cs="Times New Roman"/>
          <w:sz w:val="24"/>
          <w:szCs w:val="24"/>
          <w:lang w:eastAsia="ru-RU"/>
        </w:rPr>
        <w:t xml:space="preserve"> вступительным испытаниям, а также о результатах перевода, восстановления и отчисления. </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6. Образовательная организация обновляет сведения, указанные в пунктах 3 - 5 настоящих Правил, не позднее 10 рабочих дней после их изменений. </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8. </w:t>
      </w:r>
      <w:proofErr w:type="gramStart"/>
      <w:r w:rsidRPr="00A77C05">
        <w:rPr>
          <w:rFonts w:ascii="Times New Roman" w:eastAsia="Times New Roman" w:hAnsi="Times New Roman" w:cs="Times New Roman"/>
          <w:sz w:val="24"/>
          <w:szCs w:val="24"/>
          <w:lang w:eastAsia="ru-RU"/>
        </w:rP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lastRenderedPageBreak/>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10. Технологические и программные средства, которые используются для функционирования официального сайта, должны обеспечивать:</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7C05">
        <w:rPr>
          <w:rFonts w:ascii="Times New Roman" w:eastAsia="Times New Roman" w:hAnsi="Times New Roman" w:cs="Times New Roman"/>
          <w:sz w:val="24"/>
          <w:szCs w:val="24"/>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roofErr w:type="gramEnd"/>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в) возможность копирования информации на резервный носитель, обеспечивающий ее восстановление;</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г) защиту от копирования авторских материалов. </w:t>
      </w:r>
    </w:p>
    <w:p w:rsidR="00A77C05" w:rsidRPr="00A77C05" w:rsidRDefault="00A77C05" w:rsidP="00A77C05">
      <w:pPr>
        <w:spacing w:before="100" w:beforeAutospacing="1" w:after="100" w:afterAutospacing="1" w:line="240" w:lineRule="auto"/>
        <w:rPr>
          <w:rFonts w:ascii="Times New Roman" w:eastAsia="Times New Roman" w:hAnsi="Times New Roman" w:cs="Times New Roman"/>
          <w:sz w:val="24"/>
          <w:szCs w:val="24"/>
          <w:lang w:eastAsia="ru-RU"/>
        </w:rPr>
      </w:pPr>
      <w:r w:rsidRPr="00A77C05">
        <w:rPr>
          <w:rFonts w:ascii="Times New Roman" w:eastAsia="Times New Roman" w:hAnsi="Times New Roman" w:cs="Times New Roman"/>
          <w:sz w:val="24"/>
          <w:szCs w:val="24"/>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127A5F" w:rsidRDefault="00127A5F"/>
    <w:sectPr w:rsidR="00127A5F" w:rsidSect="00127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7C05"/>
    <w:rsid w:val="00127A5F"/>
    <w:rsid w:val="00A77C05"/>
    <w:rsid w:val="00CD3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C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036142">
      <w:bodyDiv w:val="1"/>
      <w:marLeft w:val="0"/>
      <w:marRight w:val="0"/>
      <w:marTop w:val="0"/>
      <w:marBottom w:val="0"/>
      <w:divBdr>
        <w:top w:val="none" w:sz="0" w:space="0" w:color="auto"/>
        <w:left w:val="none" w:sz="0" w:space="0" w:color="auto"/>
        <w:bottom w:val="none" w:sz="0" w:space="0" w:color="auto"/>
        <w:right w:val="none" w:sz="0" w:space="0" w:color="auto"/>
      </w:divBdr>
      <w:divsChild>
        <w:div w:id="145995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1767</Words>
  <Characters>10076</Characters>
  <Application>Microsoft Office Word</Application>
  <DocSecurity>0</DocSecurity>
  <Lines>83</Lines>
  <Paragraphs>23</Paragraphs>
  <ScaleCrop>false</ScaleCrop>
  <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2016-04-15T07:36:00Z</dcterms:created>
  <dcterms:modified xsi:type="dcterms:W3CDTF">2016-04-15T07:37:00Z</dcterms:modified>
</cp:coreProperties>
</file>