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Pr="003F6042" w:rsidRDefault="0033013A">
      <w:pPr>
        <w:rPr>
          <w:rFonts w:ascii="Arial" w:hAnsi="Arial" w:cs="Arial"/>
          <w:sz w:val="32"/>
          <w:szCs w:val="32"/>
          <w:lang w:val="en-GB"/>
        </w:rPr>
      </w:pPr>
    </w:p>
    <w:p w:rsidR="003F6042" w:rsidRPr="003F6042" w:rsidRDefault="003F6042" w:rsidP="003F604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Способ образования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ПРОШЕДШЕЕ ЗАВЕРШЕННОЕ ЗАКОНЧЕННОЕ ВРЕМЯ 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had</w:t>
      </w:r>
      <w:proofErr w:type="spell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+ причастие прошедшего времени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You </w:t>
      </w:r>
      <w:r w:rsidRPr="003F6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had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 xml:space="preserve"> studi</w:t>
      </w:r>
      <w:r w:rsidRPr="003F6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English before you moved to New York.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изучал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английский до того, как переехал в Нью-Йорк.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studi</w:t>
      </w:r>
      <w:r w:rsidRPr="003F6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English before you moved to New York?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изучал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английский до того, как переехал в Нью-Йорк?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You </w:t>
      </w:r>
      <w:r w:rsidRPr="003F6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had not studied</w:t>
      </w:r>
      <w:r w:rsidRPr="009639FC">
        <w:rPr>
          <w:rFonts w:ascii="Arial" w:eastAsia="Times New Roman" w:hAnsi="Arial" w:cs="Arial"/>
          <w:color w:val="000000" w:themeColor="text1"/>
          <w:sz w:val="32"/>
          <w:szCs w:val="32"/>
          <w:lang w:val="en-GB" w:eastAsia="ru-RU"/>
        </w:rPr>
        <w:t> 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English before you moved to New York.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изучал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английский до того, как переехал в Нью-Йорк.</w:t>
      </w:r>
    </w:p>
    <w:p w:rsidR="003F6042" w:rsidRPr="003F6042" w:rsidRDefault="003F6042" w:rsidP="003F604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Спряжение глаголов в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964"/>
        <w:gridCol w:w="3865"/>
        <w:gridCol w:w="3790"/>
        <w:gridCol w:w="4003"/>
      </w:tblGrid>
      <w:tr w:rsidR="003F6042" w:rsidRPr="003F6042" w:rsidTr="003F6042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Положительная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Отрицательная форма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Вопросительная форма</w:t>
            </w:r>
          </w:p>
        </w:tc>
      </w:tr>
      <w:tr w:rsidR="003F6042" w:rsidRPr="003F6042" w:rsidTr="003F604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един.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</w:t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I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F6042" w:rsidRPr="003F6042" w:rsidTr="003F604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3F6042" w:rsidRPr="003F6042" w:rsidRDefault="003F6042" w:rsidP="003F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</w:t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F6042" w:rsidRPr="003F6042" w:rsidTr="003F604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3F6042" w:rsidRPr="003F6042" w:rsidRDefault="003F6042" w:rsidP="003F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 finished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 finished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He </w:t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 not finished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  <w:t>She </w:t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 not finished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.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he </w:t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finished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Had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 she </w:t>
            </w:r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 w:eastAsia="ru-RU"/>
              </w:rPr>
              <w:t>finished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t>?</w:t>
            </w: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val="en-GB" w:eastAsia="ru-RU"/>
              </w:rPr>
              <w:br/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it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F6042" w:rsidRPr="003F6042" w:rsidTr="003F6042"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множ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you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F6042" w:rsidRPr="003F6042" w:rsidTr="003F604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3F6042" w:rsidRPr="003F6042" w:rsidRDefault="003F6042" w:rsidP="003F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we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  <w:tr w:rsidR="003F6042" w:rsidRPr="003F6042" w:rsidTr="003F6042"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3F6042" w:rsidRPr="003F6042" w:rsidRDefault="003F6042" w:rsidP="003F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They</w:t>
            </w:r>
            <w:proofErr w:type="spellEnd"/>
            <w:r w:rsidRPr="009639FC">
              <w:rPr>
                <w:rFonts w:ascii="Arial" w:eastAsia="Times New Roman" w:hAnsi="Arial" w:cs="Arial"/>
                <w:color w:val="000000"/>
                <w:sz w:val="32"/>
                <w:szCs w:val="32"/>
                <w:highlight w:val="cyan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cyan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not</w:t>
            </w:r>
            <w:proofErr w:type="spellEnd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042" w:rsidRPr="003F6042" w:rsidRDefault="003F6042" w:rsidP="003F6042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Had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they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  <w:proofErr w:type="spellStart"/>
            <w:r w:rsidRPr="003F60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finished</w:t>
            </w:r>
            <w:proofErr w:type="spellEnd"/>
            <w:r w:rsidRPr="003F6042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?</w:t>
            </w:r>
          </w:p>
        </w:tc>
      </w:tr>
    </w:tbl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Для форм неправильных глаголов смотрите третью колонку (колонку причастия прошедшего времени) в </w:t>
      </w:r>
      <w:hyperlink r:id="rId5" w:history="1">
        <w:r w:rsidRPr="003F6042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списке неправильных глаголов</w:t>
        </w:r>
      </w:hyperlink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.</w:t>
      </w:r>
    </w:p>
    <w:p w:rsidR="003F6042" w:rsidRPr="003F6042" w:rsidRDefault="003F6042" w:rsidP="003F604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Употребление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Действие, которое уже совершилось до определенного момента в прошлом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действия, которые уже завершились до начала другого, произошедшего в прошлом действия. Также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описывает действия, которые уже совершились до определенного момента в прошлом, который либо указан обстоятельством времени, либо контекстом.</w:t>
      </w:r>
    </w:p>
    <w:p w:rsidR="009639FC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</w:pP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I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never </w:t>
      </w:r>
      <w:r w:rsidRPr="003F6042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highlight w:val="cyan"/>
          <w:lang w:val="en-GB" w:eastAsia="ru-RU"/>
        </w:rPr>
        <w:t>seen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such a beautiful beach before I went to Kauai.</w:t>
      </w:r>
      <w:r w:rsidR="009639FC" w:rsidRPr="009639F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 </w:t>
      </w:r>
      <w:r w:rsidR="009639FC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( </w:t>
      </w:r>
      <w:r w:rsidR="009639FC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see saw seen)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bookmarkStart w:id="0" w:name="_GoBack"/>
      <w:bookmarkEnd w:id="0"/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Я никогда не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видел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 такого красивого пляжа до того, как я съездил на </w:t>
      </w:r>
      <w:proofErr w:type="spellStart"/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Кауаи</w:t>
      </w:r>
      <w:proofErr w:type="spellEnd"/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I did not have any money because I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lost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my wallet.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У меня не было денег, потому что я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потерял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бумажник.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Tony knew Istanbul so well because he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visited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 city several times.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Тони знал Стамбул так хорошо потому, что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бывал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там несколько раз.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Susan ever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studied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Thai before she moved to Thailand?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proofErr w:type="spellStart"/>
      <w:proofErr w:type="gramStart"/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Сьюзан</w:t>
      </w:r>
      <w:proofErr w:type="spellEnd"/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 xml:space="preserve"> когда-нибудь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изучала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тайский до того, как переехала в Таиланд?</w:t>
      </w:r>
      <w:proofErr w:type="gramEnd"/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lastRenderedPageBreak/>
        <w:t>She only understood the movie because she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read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 book.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поняла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фильм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лишь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потому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,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что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прочитала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книгу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Christine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never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been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to an opera before last night.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Кристин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до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вчерашнего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вечера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никогда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не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в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опере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We were not able to get a hotel room because we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not booked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in advance.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Мы не смогли получить номер, потому что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 бронировали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заранее.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"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you ever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visited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the U.S. before your trip in 2006?" "Yes, I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been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to the U.S. once before."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Ты когда-нибудь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США до того, как съездил туда в 2006? – Да, я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там до этого один раз.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Действие, начавшееся до указанного момента в прошлом, и продолжавшееся до этого момента (недлительные глаголы)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используется с глаголами </w:t>
      </w:r>
      <w:hyperlink r:id="rId6" w:anchor="group2" w:history="1">
        <w:r w:rsidRPr="003F6042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недлительной группы</w:t>
        </w:r>
      </w:hyperlink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и с глаголами </w:t>
      </w:r>
      <w:hyperlink r:id="rId7" w:anchor="group3" w:history="1">
        <w:r w:rsidRPr="003F6042">
          <w:rPr>
            <w:rFonts w:ascii="Arial" w:eastAsia="Times New Roman" w:hAnsi="Arial" w:cs="Arial"/>
            <w:color w:val="3366CC"/>
            <w:sz w:val="32"/>
            <w:szCs w:val="32"/>
            <w:u w:val="single"/>
            <w:lang w:eastAsia="ru-RU"/>
          </w:rPr>
          <w:t>смешанной группы</w:t>
        </w:r>
      </w:hyperlink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которые не могут использоваться в длительном времени, для обозначения действия, которое началось в прошлом и продолжалось до начала другого действия в прошлом, либо до какого-либо указанного момента в прошлом.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We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had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that car for ten years before it broke down.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Машина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была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у нас уже десять лет, когда она сломалась.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By the time Alex finished his studies, he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been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in London for over eight years.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К тому времени, когда Алекс закончил учебу, он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пробыл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в Лондоне свыше восьми лет.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They felt bad about selling the house because they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owned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it for more than forty years.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Им очень не хотелось продавать дом, потому что они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владели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им больше сорока лет.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lastRenderedPageBreak/>
        <w:t xml:space="preserve">Несмотря на то, что использование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данном значении ограниченно глаголами недлительной группы и глаголами смешанной группы, которые не могут использоваться в длительном времени, глаголы 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live</w:t>
      </w:r>
      <w:proofErr w:type="spell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,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work</w:t>
      </w:r>
      <w:proofErr w:type="spell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,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teach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и 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study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тоже иногда могут </w:t>
      </w:r>
      <w:proofErr w:type="gram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использоваться</w:t>
      </w:r>
      <w:proofErr w:type="gram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таким образом, хотя они и </w:t>
      </w: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не являются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глаголами недлительной группы.</w:t>
      </w:r>
    </w:p>
    <w:p w:rsidR="003F6042" w:rsidRPr="003F6042" w:rsidRDefault="003F6042" w:rsidP="003F604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Важно: точно указанный момент времени в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Perfect</w:t>
      </w:r>
      <w:proofErr w:type="spellEnd"/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В отличие от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Present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в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можно использовать точно указанный момент времени совершения действия, хотя такое употребление и не является обязательным.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visited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her Japanese relatives once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in 1993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before she moved in with them in 1996.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 однажды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посетила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своих японских родственников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 1993 году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, до того, как переехала к ним жить в 1996 году.</w:t>
      </w:r>
    </w:p>
    <w:p w:rsidR="003F6042" w:rsidRPr="003F6042" w:rsidRDefault="003F6042" w:rsidP="003F604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Важно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</w:pP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Если действие, выраженное в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, действительно произошло в точно указанный момент времени, вместо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может использоваться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, когда в предложении есть такие слова, как 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before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до того, как, перед тем, как; 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after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– после того, как. Наречия времени </w:t>
      </w:r>
      <w:proofErr w:type="spellStart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before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 </w:t>
      </w:r>
      <w:proofErr w:type="spellStart"/>
      <w:proofErr w:type="gram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и</w:t>
      </w:r>
      <w:proofErr w:type="gramEnd"/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after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 уже показывают, какое действие произошло первым, поэтому использование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в таком случае не является обязательным. По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этой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причине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, 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оба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нижеследующих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предложения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 xml:space="preserve"> 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допустимы</w:t>
      </w:r>
      <w:r w:rsidRPr="003F6042">
        <w:rPr>
          <w:rFonts w:ascii="Arial" w:eastAsia="Times New Roman" w:hAnsi="Arial" w:cs="Arial"/>
          <w:color w:val="303030"/>
          <w:sz w:val="32"/>
          <w:szCs w:val="32"/>
          <w:lang w:val="en-GB" w:eastAsia="ru-RU"/>
        </w:rPr>
        <w:t>.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 visited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her Japanese relatives once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in 1993 before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she moved in with them in 1996.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visited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her Japanese relatives one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in 1993 before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she moved in with them in 1996.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Она однажды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посетила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своих японских родственников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 1993 году, до того, как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переехала к ним жить в 1996 году.</w:t>
      </w:r>
    </w:p>
    <w:p w:rsidR="003F6042" w:rsidRPr="003F6042" w:rsidRDefault="003F6042" w:rsidP="003F6042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lastRenderedPageBreak/>
        <w:t>Однако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Если </w:t>
      </w:r>
      <w:proofErr w:type="gram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действие, выраженное в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не ссылается</w:t>
      </w:r>
      <w:proofErr w:type="gram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на какой-либо определенный момент времени, использование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является обязательным. Сравните нижеприведенные примеры. В случае использования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Perfect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подчеркивается скорее отсутствие опыта, пережитого, чем само действие. По этой причине в данном случае использовать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Simple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</w:t>
      </w:r>
      <w:proofErr w:type="spellStart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Past</w:t>
      </w:r>
      <w:proofErr w:type="spellEnd"/>
      <w:r w:rsidRPr="003F6042">
        <w:rPr>
          <w:rFonts w:ascii="Arial" w:eastAsia="Times New Roman" w:hAnsi="Arial" w:cs="Arial"/>
          <w:color w:val="303030"/>
          <w:sz w:val="32"/>
          <w:szCs w:val="32"/>
          <w:lang w:eastAsia="ru-RU"/>
        </w:rPr>
        <w:t xml:space="preserve"> нельзя.</w:t>
      </w:r>
    </w:p>
    <w:p w:rsidR="003F6042" w:rsidRPr="003F6042" w:rsidRDefault="003F6042" w:rsidP="003F6042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32"/>
          <w:szCs w:val="32"/>
          <w:lang w:eastAsia="ru-RU"/>
        </w:rPr>
      </w:pP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Например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: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 never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saw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a bear before she moved to Alaska. </w:t>
      </w:r>
      <w:proofErr w:type="gramStart"/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(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Неверно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val="en-GB" w:eastAsia="ru-RU"/>
        </w:rPr>
        <w:t>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)</w:t>
      </w:r>
      <w:proofErr w:type="gramEnd"/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br/>
        <w:t>She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had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> never </w:t>
      </w:r>
      <w:r w:rsidRPr="003F6042">
        <w:rPr>
          <w:rFonts w:ascii="Arial" w:eastAsia="Times New Roman" w:hAnsi="Arial" w:cs="Arial"/>
          <w:b/>
          <w:bCs/>
          <w:color w:val="175417"/>
          <w:sz w:val="32"/>
          <w:szCs w:val="32"/>
          <w:lang w:val="en-GB" w:eastAsia="ru-RU"/>
        </w:rPr>
        <w:t>seen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val="en-GB" w:eastAsia="ru-RU"/>
        </w:rPr>
        <w:t xml:space="preserve"> a bear before she moved to Alaska. 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(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Верно.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)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br/>
        <w:t>Она никогда не </w:t>
      </w:r>
      <w:r w:rsidRPr="003F6042">
        <w:rPr>
          <w:rFonts w:ascii="Arial" w:eastAsia="Times New Roman" w:hAnsi="Arial" w:cs="Arial"/>
          <w:i/>
          <w:iCs/>
          <w:color w:val="175417"/>
          <w:sz w:val="32"/>
          <w:szCs w:val="32"/>
          <w:lang w:eastAsia="ru-RU"/>
        </w:rPr>
        <w:t>видела</w:t>
      </w:r>
      <w:r w:rsidRPr="003F6042">
        <w:rPr>
          <w:rFonts w:ascii="Arial" w:eastAsia="Times New Roman" w:hAnsi="Arial" w:cs="Arial"/>
          <w:color w:val="175417"/>
          <w:sz w:val="32"/>
          <w:szCs w:val="32"/>
          <w:lang w:eastAsia="ru-RU"/>
        </w:rPr>
        <w:t> медведя до того, как переехала на Аляску.</w:t>
      </w:r>
    </w:p>
    <w:p w:rsidR="003F6042" w:rsidRPr="003F6042" w:rsidRDefault="003F6042">
      <w:pPr>
        <w:rPr>
          <w:rFonts w:ascii="Arial" w:hAnsi="Arial" w:cs="Arial"/>
          <w:sz w:val="32"/>
          <w:szCs w:val="32"/>
        </w:rPr>
      </w:pPr>
    </w:p>
    <w:sectPr w:rsidR="003F6042" w:rsidRPr="003F6042" w:rsidSect="003F6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2"/>
    <w:rsid w:val="0033013A"/>
    <w:rsid w:val="003F6042"/>
    <w:rsid w:val="009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3F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042"/>
  </w:style>
  <w:style w:type="character" w:styleId="a4">
    <w:name w:val="Hyperlink"/>
    <w:basedOn w:val="a0"/>
    <w:uiPriority w:val="99"/>
    <w:semiHidden/>
    <w:unhideWhenUsed/>
    <w:rsid w:val="003F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3F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042"/>
  </w:style>
  <w:style w:type="character" w:styleId="a4">
    <w:name w:val="Hyperlink"/>
    <w:basedOn w:val="a0"/>
    <w:uiPriority w:val="99"/>
    <w:semiHidden/>
    <w:unhideWhenUsed/>
    <w:rsid w:val="003F6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rectenglish.ru/theory/grammar/types-of-verb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rectenglish.ru/theory/grammar/types-of-verbs/" TargetMode="External"/><Relationship Id="rId5" Type="http://schemas.openxmlformats.org/officeDocument/2006/relationships/hyperlink" Target="http://www.correctenglish.ru/theory/grammar/irregular-verb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2016-03-13T11:21:00Z</dcterms:created>
  <dcterms:modified xsi:type="dcterms:W3CDTF">2016-03-13T11:24:00Z</dcterms:modified>
</cp:coreProperties>
</file>