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13905" w:rsidRDefault="00EA77C3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A13905" w:rsidRPr="00A13905" w:rsidRDefault="00A13905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ГБОУ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ИРО Краснодарского края</w:t>
      </w:r>
    </w:p>
    <w:p w:rsidR="00EA77C3" w:rsidRDefault="00EA77C3" w:rsidP="00A13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77C3" w:rsidRDefault="00EA77C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316AEA" w:rsidRDefault="006500EF" w:rsidP="00316AE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316AEA">
        <w:rPr>
          <w:rFonts w:ascii="Times New Roman" w:eastAsiaTheme="minorEastAsia" w:hAnsi="Times New Roman"/>
          <w:b/>
          <w:sz w:val="28"/>
          <w:szCs w:val="24"/>
          <w:lang w:eastAsia="ru-RU"/>
        </w:rPr>
        <w:t>М</w:t>
      </w:r>
      <w:r w:rsidR="00316AEA" w:rsidRPr="00316AEA">
        <w:rPr>
          <w:rFonts w:ascii="Times New Roman" w:eastAsiaTheme="minorEastAsia" w:hAnsi="Times New Roman"/>
          <w:b/>
          <w:sz w:val="28"/>
          <w:szCs w:val="24"/>
          <w:lang w:eastAsia="ru-RU"/>
        </w:rPr>
        <w:t>униципальное бюджетное общеобразовательное учреждение средняя общеобразовательная школа № 12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E130F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795258"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E130F7" w:rsidRPr="00E130F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Киселева Кристина Вячеславовна 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(ФИО</w:t>
      </w:r>
      <w:r w:rsidR="00A33406">
        <w:rPr>
          <w:rFonts w:ascii="Times New Roman" w:eastAsiaTheme="minorEastAsia" w:hAnsi="Times New Roman"/>
          <w:sz w:val="16"/>
          <w:szCs w:val="16"/>
          <w:lang w:eastAsia="ru-RU"/>
        </w:rPr>
        <w:t xml:space="preserve"> педагога</w:t>
      </w: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)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291709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Красноармей</w:t>
      </w:r>
      <w:r w:rsidR="002530D4">
        <w:rPr>
          <w:rFonts w:ascii="Times New Roman" w:eastAsiaTheme="minorEastAsia" w:hAnsi="Times New Roman"/>
          <w:sz w:val="32"/>
          <w:szCs w:val="32"/>
          <w:lang w:eastAsia="ru-RU"/>
        </w:rPr>
        <w:t xml:space="preserve">ский </w:t>
      </w:r>
      <w:r w:rsidR="00BD0536">
        <w:rPr>
          <w:rFonts w:ascii="Times New Roman" w:eastAsiaTheme="minorEastAsia" w:hAnsi="Times New Roman"/>
          <w:sz w:val="32"/>
          <w:szCs w:val="32"/>
          <w:lang w:eastAsia="ru-RU"/>
        </w:rPr>
        <w:t>район</w:t>
      </w:r>
    </w:p>
    <w:p w:rsidR="00315B67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2021</w:t>
      </w:r>
    </w:p>
    <w:p w:rsidR="0031546C" w:rsidRDefault="0031546C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7088"/>
      </w:tblGrid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088" w:type="dxa"/>
          </w:tcPr>
          <w:p w:rsidR="00315B67" w:rsidRPr="004A1778" w:rsidRDefault="006500EF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Киселева Кристина Вячеславовна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315B67" w:rsidRPr="004A1778" w:rsidRDefault="006500EF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</w:tcPr>
          <w:p w:rsidR="00315B67" w:rsidRPr="00431F5C" w:rsidRDefault="006500EF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8" w:type="dxa"/>
          </w:tcPr>
          <w:p w:rsidR="00315B67" w:rsidRPr="004A1778" w:rsidRDefault="006500EF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8" w:type="dxa"/>
          </w:tcPr>
          <w:p w:rsidR="00315B67" w:rsidRPr="004A1778" w:rsidRDefault="006B3733" w:rsidP="006B37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8" w:type="dxa"/>
          </w:tcPr>
          <w:p w:rsidR="00315B67" w:rsidRPr="004A1778" w:rsidRDefault="006B3733" w:rsidP="006B37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10773" w:type="dxa"/>
        <w:tblInd w:w="279" w:type="dxa"/>
        <w:tblLook w:val="04A0" w:firstRow="1" w:lastRow="0" w:firstColumn="1" w:lastColumn="0" w:noHBand="0" w:noVBand="1"/>
      </w:tblPr>
      <w:tblGrid>
        <w:gridCol w:w="1417"/>
        <w:gridCol w:w="9356"/>
      </w:tblGrid>
      <w:tr w:rsidR="003140FE" w:rsidTr="003140FE">
        <w:tc>
          <w:tcPr>
            <w:tcW w:w="1417" w:type="dxa"/>
          </w:tcPr>
          <w:p w:rsidR="003140FE" w:rsidRDefault="00291709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01.04</w:t>
            </w:r>
            <w:r w:rsidR="003140FE">
              <w:rPr>
                <w:rFonts w:ascii="Times New Roman" w:eastAsiaTheme="minorEastAsia" w:hAnsi="Times New Roman"/>
              </w:rPr>
              <w:t>.2021</w:t>
            </w:r>
          </w:p>
        </w:tc>
        <w:tc>
          <w:tcPr>
            <w:tcW w:w="935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867" w:type="dxa"/>
        <w:tblInd w:w="279" w:type="dxa"/>
        <w:tblLook w:val="04A0" w:firstRow="1" w:lastRow="0" w:firstColumn="1" w:lastColumn="0" w:noHBand="0" w:noVBand="1"/>
      </w:tblPr>
      <w:tblGrid>
        <w:gridCol w:w="3540"/>
        <w:gridCol w:w="4828"/>
        <w:gridCol w:w="1178"/>
        <w:gridCol w:w="1480"/>
      </w:tblGrid>
      <w:tr w:rsidR="00795258" w:rsidTr="00890B99">
        <w:tc>
          <w:tcPr>
            <w:tcW w:w="3540" w:type="dxa"/>
          </w:tcPr>
          <w:p w:rsidR="00795258" w:rsidRPr="00A85187" w:rsidRDefault="00315B67" w:rsidP="003A37F2">
            <w:pPr>
              <w:rPr>
                <w:rFonts w:ascii="Times New Roman" w:eastAsiaTheme="minorEastAsia" w:hAnsi="Times New Roman"/>
              </w:rPr>
            </w:pPr>
            <w:r w:rsidRPr="004A1778">
              <w:rPr>
                <w:rFonts w:ascii="Times New Roman" w:eastAsiaTheme="minorEastAsia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828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</w:t>
            </w:r>
            <w:r w:rsidR="00795258" w:rsidRPr="00EE34C5">
              <w:rPr>
                <w:rFonts w:ascii="Times New Roman" w:hAnsi="Times New Roman"/>
                <w:b/>
              </w:rPr>
              <w:t xml:space="preserve"> уровень</w:t>
            </w:r>
          </w:p>
          <w:p w:rsidR="00795258" w:rsidRPr="00795258" w:rsidRDefault="003A37F2" w:rsidP="00A21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Pr="00316AEA" w:rsidRDefault="00316AEA" w:rsidP="00316AE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  <w:r w:rsidRPr="00316AEA">
              <w:rPr>
                <w:rFonts w:ascii="Times New Roman" w:eastAsiaTheme="minorEastAsia" w:hAnsi="Times New Roman"/>
              </w:rPr>
              <w:t xml:space="preserve">Спланировать и </w:t>
            </w:r>
            <w:r>
              <w:rPr>
                <w:rFonts w:ascii="Times New Roman" w:eastAsiaTheme="minorEastAsia" w:hAnsi="Times New Roman"/>
              </w:rPr>
              <w:t>осуществить деятельность по целенаправленному развитию у себя умения варьировать применяемые формы, средства и методы управления деятельностью учащихся.</w:t>
            </w:r>
          </w:p>
          <w:p w:rsidR="003A37F2" w:rsidRPr="00A85187" w:rsidRDefault="00316AEA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уделить отдельное внимание совершенствованию тех умений, которые были продемонстрированы как не вполне достаточно развиты. </w:t>
            </w:r>
          </w:p>
        </w:tc>
        <w:tc>
          <w:tcPr>
            <w:tcW w:w="1019" w:type="dxa"/>
          </w:tcPr>
          <w:p w:rsidR="00795258" w:rsidRPr="00A85187" w:rsidRDefault="0082148B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Сентябрь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</w:t>
            </w:r>
            <w:r w:rsidR="00795258" w:rsidRPr="00EE34C5">
              <w:rPr>
                <w:rFonts w:ascii="Times New Roman" w:hAnsi="Times New Roman"/>
                <w:b/>
              </w:rPr>
              <w:t>кольный уровень</w:t>
            </w:r>
          </w:p>
          <w:p w:rsidR="00795258" w:rsidRPr="00795258" w:rsidRDefault="00795258" w:rsidP="003A37F2">
            <w:pPr>
              <w:rPr>
                <w:rFonts w:ascii="Times New Roman" w:hAnsi="Times New Roman"/>
              </w:rPr>
            </w:pPr>
            <w:r w:rsidRPr="00795258">
              <w:rPr>
                <w:rFonts w:ascii="Times New Roman" w:hAnsi="Times New Roman"/>
              </w:rPr>
              <w:t>(</w:t>
            </w:r>
            <w:r w:rsidR="003A37F2">
              <w:rPr>
                <w:rFonts w:ascii="Times New Roman" w:hAnsi="Times New Roman"/>
              </w:rPr>
              <w:t>заполняется учителем</w:t>
            </w:r>
            <w:r w:rsidR="003A37F2" w:rsidRPr="00795258">
              <w:rPr>
                <w:rFonts w:ascii="Times New Roman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совместно с адми</w:t>
            </w:r>
            <w:r w:rsidR="008757A7">
              <w:rPr>
                <w:rFonts w:ascii="Times New Roman" w:hAnsi="Times New Roman"/>
              </w:rPr>
              <w:t xml:space="preserve">нистрацией школы/ школьным </w:t>
            </w:r>
            <w:proofErr w:type="spellStart"/>
            <w:r w:rsidR="008757A7">
              <w:rPr>
                <w:rFonts w:ascii="Times New Roman" w:hAnsi="Times New Roman"/>
              </w:rPr>
              <w:t>тьютором</w:t>
            </w:r>
            <w:proofErr w:type="spellEnd"/>
            <w:r w:rsidR="008757A7">
              <w:rPr>
                <w:rFonts w:ascii="Times New Roman" w:hAnsi="Times New Roman"/>
              </w:rPr>
              <w:t xml:space="preserve"> или педагогом-наставником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Default="00316AEA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Посещение открытых уроков учителем.</w:t>
            </w:r>
          </w:p>
          <w:p w:rsidR="003A37F2" w:rsidRDefault="0082148B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2.Разработка индивидуальных образовательных маршрутов с учётом индивидуальных особенностей учащихся. </w:t>
            </w:r>
          </w:p>
          <w:p w:rsidR="0082148B" w:rsidRDefault="0082148B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 Участие в школьных методических объединениях.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82148B" w:rsidRDefault="0082148B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Октябрь</w:t>
            </w:r>
          </w:p>
          <w:p w:rsidR="00795258" w:rsidRPr="0082148B" w:rsidRDefault="0082148B" w:rsidP="0082148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Октябрь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2148B">
        <w:trPr>
          <w:trHeight w:val="1633"/>
        </w:trPr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</w:t>
            </w:r>
            <w:r w:rsidR="00795258" w:rsidRPr="00EE34C5">
              <w:rPr>
                <w:rFonts w:ascii="Times New Roman" w:hAnsi="Times New Roman"/>
                <w:b/>
              </w:rPr>
              <w:t>униципальный уровень</w:t>
            </w:r>
          </w:p>
          <w:p w:rsidR="00795258" w:rsidRPr="00795258" w:rsidRDefault="003A37F2" w:rsidP="003A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Pr="0079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со специалистом ТМС /муниципальным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Pr="006B3733" w:rsidRDefault="006B3733" w:rsidP="006B373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  <w:r w:rsidR="0082148B" w:rsidRPr="006B3733">
              <w:rPr>
                <w:rFonts w:ascii="Times New Roman" w:eastAsiaTheme="minorEastAsia" w:hAnsi="Times New Roman"/>
              </w:rPr>
              <w:t xml:space="preserve">Участие в районных форумах и конференциях.  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795258" w:rsidRPr="00A85187" w:rsidRDefault="006B3733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Март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252F63">
        <w:tc>
          <w:tcPr>
            <w:tcW w:w="3540" w:type="dxa"/>
          </w:tcPr>
          <w:p w:rsidR="00A13942" w:rsidRPr="00EE34C5" w:rsidRDefault="00A13942" w:rsidP="00A1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Pr="006B3733" w:rsidRDefault="006B3733" w:rsidP="00A13942">
            <w:pPr>
              <w:rPr>
                <w:rFonts w:ascii="Times New Roman" w:eastAsiaTheme="minorEastAsia" w:hAnsi="Times New Roman"/>
              </w:rPr>
            </w:pPr>
            <w:r w:rsidRPr="006B3733">
              <w:rPr>
                <w:rFonts w:ascii="Times New Roman" w:hAnsi="Times New Roman"/>
              </w:rPr>
              <w:t xml:space="preserve">Курсы повышения квалификации для учителей начальных классов на тему: « Особенности преподавания русского языка как основы гражданской </w:t>
            </w:r>
            <w:proofErr w:type="spellStart"/>
            <w:r w:rsidRPr="006B3733">
              <w:rPr>
                <w:rFonts w:ascii="Times New Roman" w:hAnsi="Times New Roman"/>
              </w:rPr>
              <w:t>самоидентичности</w:t>
            </w:r>
            <w:proofErr w:type="spellEnd"/>
            <w:r w:rsidRPr="006B3733">
              <w:rPr>
                <w:rFonts w:ascii="Times New Roman" w:hAnsi="Times New Roman"/>
              </w:rPr>
              <w:t xml:space="preserve"> и языка межнационального и межкультурного диалога».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6B3733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Ноябрь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6B373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890B99">
        <w:tc>
          <w:tcPr>
            <w:tcW w:w="3540" w:type="dxa"/>
          </w:tcPr>
          <w:p w:rsidR="00890B99" w:rsidRPr="00EE34C5" w:rsidRDefault="00890B99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4828" w:type="dxa"/>
          </w:tcPr>
          <w:p w:rsidR="00890B99" w:rsidRPr="005F579B" w:rsidRDefault="00BE4F47" w:rsidP="00DE0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0B99">
              <w:rPr>
                <w:rFonts w:ascii="Times New Roman" w:hAnsi="Times New Roman"/>
              </w:rPr>
              <w:t>Вам необходимо</w:t>
            </w:r>
            <w:r w:rsidR="00B54D1D">
              <w:rPr>
                <w:rFonts w:ascii="Times New Roman" w:hAnsi="Times New Roman"/>
              </w:rPr>
              <w:t xml:space="preserve"> самостоятельно подобрать </w:t>
            </w:r>
            <w:r w:rsidR="00890B99">
              <w:rPr>
                <w:rFonts w:ascii="Times New Roman" w:hAnsi="Times New Roman"/>
              </w:rPr>
              <w:t>курсы повышения квалификации на сайте:</w:t>
            </w:r>
          </w:p>
          <w:p w:rsidR="00890B99" w:rsidRDefault="006B3733" w:rsidP="00DE0802">
            <w:pPr>
              <w:rPr>
                <w:rStyle w:val="a5"/>
                <w:rFonts w:ascii="Times New Roman" w:eastAsiaTheme="minorEastAsia" w:hAnsi="Times New Roman"/>
              </w:rPr>
            </w:pPr>
            <w:hyperlink r:id="rId7" w:history="1">
              <w:r w:rsidR="00890B99" w:rsidRPr="00BE5139">
                <w:rPr>
                  <w:rStyle w:val="a5"/>
                  <w:rFonts w:ascii="Times New Roman" w:eastAsiaTheme="minorEastAsia" w:hAnsi="Times New Roman"/>
                </w:rPr>
                <w:t>https://www.apkpro.ru/content/obrazovatelnaia-deiatelnost</w:t>
              </w:r>
            </w:hyperlink>
          </w:p>
          <w:p w:rsidR="00777022" w:rsidRPr="0038492F" w:rsidRDefault="00777022" w:rsidP="0077702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О</w:t>
            </w:r>
            <w:r w:rsidRPr="0038492F">
              <w:rPr>
                <w:b w:val="0"/>
                <w:sz w:val="24"/>
                <w:szCs w:val="24"/>
              </w:rPr>
              <w:t xml:space="preserve">фициальный сайт </w:t>
            </w:r>
            <w:hyperlink r:id="rId8" w:tooltip="Главная" w:history="1">
              <w:r w:rsidRPr="0038492F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Федерации психологов </w:t>
              </w:r>
              <w:r w:rsidRPr="0038492F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lastRenderedPageBreak/>
                <w:t>образования России</w:t>
              </w:r>
            </w:hyperlink>
            <w:r w:rsidRPr="0038492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77022" w:rsidRDefault="006B3733" w:rsidP="00777022">
            <w:pPr>
              <w:rPr>
                <w:rFonts w:ascii="Times New Roman" w:hAnsi="Times New Roman"/>
              </w:rPr>
            </w:pPr>
            <w:hyperlink r:id="rId9" w:history="1">
              <w:r w:rsidR="00777022" w:rsidRPr="0038492F">
                <w:rPr>
                  <w:rStyle w:val="a5"/>
                  <w:rFonts w:ascii="Times New Roman" w:hAnsi="Times New Roman"/>
                </w:rPr>
                <w:t>www.rospsy.ru</w:t>
              </w:r>
            </w:hyperlink>
          </w:p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В течение года</w:t>
            </w:r>
          </w:p>
        </w:tc>
        <w:tc>
          <w:tcPr>
            <w:tcW w:w="1480" w:type="dxa"/>
          </w:tcPr>
          <w:p w:rsidR="00890B99" w:rsidRPr="00A85187" w:rsidRDefault="00890B99" w:rsidP="00A2110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2692"/>
        <w:gridCol w:w="1133"/>
        <w:gridCol w:w="3677"/>
      </w:tblGrid>
      <w:tr w:rsidR="00C80C4C" w:rsidTr="00C80C4C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/                                       /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</w:tcPr>
          <w:p w:rsidR="00C80C4C" w:rsidRDefault="006500EF" w:rsidP="006500EF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Киселева К.В.</w:t>
            </w:r>
          </w:p>
        </w:tc>
      </w:tr>
      <w:tr w:rsidR="00C80C4C" w:rsidTr="00C80C4C">
        <w:trPr>
          <w:trHeight w:val="52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>/        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6500EF" w:rsidRPr="006500EF" w:rsidRDefault="00C80C4C" w:rsidP="006500EF">
            <w:pPr>
              <w:jc w:val="center"/>
              <w:rPr>
                <w:rFonts w:ascii="Times New Roman" w:eastAsiaTheme="minorEastAsia" w:hAnsi="Times New Roman"/>
                <w:sz w:val="22"/>
                <w:szCs w:val="10"/>
              </w:rPr>
            </w:pPr>
            <w:r w:rsidRPr="006500EF">
              <w:rPr>
                <w:rFonts w:ascii="Times New Roman" w:eastAsiaTheme="minorEastAsia" w:hAnsi="Times New Roman"/>
                <w:sz w:val="22"/>
                <w:szCs w:val="10"/>
              </w:rPr>
              <w:t>(ФИО)</w:t>
            </w:r>
          </w:p>
          <w:p w:rsidR="006500EF" w:rsidRPr="006500EF" w:rsidRDefault="006500EF" w:rsidP="006500EF">
            <w:pPr>
              <w:rPr>
                <w:rFonts w:ascii="Times New Roman" w:eastAsiaTheme="minorEastAsia" w:hAnsi="Times New Roman"/>
                <w:sz w:val="22"/>
                <w:szCs w:val="10"/>
              </w:rPr>
            </w:pPr>
          </w:p>
          <w:p w:rsidR="00C80C4C" w:rsidRPr="006500EF" w:rsidRDefault="006500EF" w:rsidP="006500EF">
            <w:pPr>
              <w:tabs>
                <w:tab w:val="left" w:pos="1110"/>
              </w:tabs>
              <w:jc w:val="center"/>
              <w:rPr>
                <w:rFonts w:ascii="Times New Roman" w:eastAsiaTheme="minorEastAsia" w:hAnsi="Times New Roman"/>
                <w:sz w:val="22"/>
                <w:szCs w:val="10"/>
              </w:rPr>
            </w:pPr>
            <w:r w:rsidRPr="006500EF">
              <w:rPr>
                <w:rFonts w:ascii="Times New Roman" w:eastAsiaTheme="minorEastAsia" w:hAnsi="Times New Roman"/>
                <w:szCs w:val="10"/>
              </w:rPr>
              <w:t>Черная О.П.</w:t>
            </w:r>
          </w:p>
        </w:tc>
      </w:tr>
      <w:tr w:rsidR="00C80C4C" w:rsidTr="00C80C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                       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0C4C">
              <w:rPr>
                <w:rFonts w:ascii="Times New Roman" w:eastAsiaTheme="minorEastAsia" w:hAnsi="Times New Roman"/>
              </w:rPr>
              <w:t xml:space="preserve">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rPr>
          <w:trHeight w:val="2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</w:t>
            </w:r>
            <w:r>
              <w:rPr>
                <w:rFonts w:ascii="Times New Roman" w:eastAsiaTheme="minorEastAsia" w:hAnsi="Times New Roman"/>
              </w:rPr>
              <w:t xml:space="preserve">       </w:t>
            </w:r>
            <w:r w:rsidRPr="00C80C4C">
              <w:rPr>
                <w:rFonts w:ascii="Times New Roman" w:eastAsiaTheme="minorEastAsia" w:hAnsi="Times New Roman"/>
              </w:rPr>
              <w:t xml:space="preserve">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Е.В.Куренная</w:t>
            </w:r>
            <w:proofErr w:type="spellEnd"/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992"/>
      </w:tblGrid>
      <w:tr w:rsidR="00214DF3" w:rsidTr="00214D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6B373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  27</w:t>
            </w:r>
            <w:r w:rsidR="00C80C4C">
              <w:rPr>
                <w:rFonts w:ascii="Times New Roman" w:eastAsiaTheme="minorEastAsia" w:hAnsi="Times New Roman"/>
              </w:rPr>
              <w:t xml:space="preserve"> </w:t>
            </w:r>
            <w:r w:rsidR="00214DF3">
              <w:rPr>
                <w:rFonts w:ascii="Times New Roman" w:eastAsiaTheme="minorEastAsia" w:hAnsi="Times New Roman"/>
              </w:rPr>
              <w:t xml:space="preserve"> »</w:t>
            </w:r>
            <w:r>
              <w:rPr>
                <w:rFonts w:ascii="Times New Roman" w:eastAsiaTheme="minorEastAsia" w:hAnsi="Times New Roman"/>
              </w:rPr>
              <w:t xml:space="preserve">     апреля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2021 г.</w:t>
            </w:r>
          </w:p>
        </w:tc>
      </w:tr>
    </w:tbl>
    <w:p w:rsidR="00E04C3B" w:rsidRPr="004A1778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04C3B" w:rsidRPr="004A1778" w:rsidSect="00EA77C3">
      <w:pgSz w:w="11906" w:h="16838"/>
      <w:pgMar w:top="426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017"/>
    <w:multiLevelType w:val="hybridMultilevel"/>
    <w:tmpl w:val="70A8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E28"/>
    <w:multiLevelType w:val="hybridMultilevel"/>
    <w:tmpl w:val="99A4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099"/>
    <w:multiLevelType w:val="hybridMultilevel"/>
    <w:tmpl w:val="3158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7"/>
    <w:rsid w:val="00003984"/>
    <w:rsid w:val="000314AF"/>
    <w:rsid w:val="00064721"/>
    <w:rsid w:val="00065769"/>
    <w:rsid w:val="000759F2"/>
    <w:rsid w:val="000C31FE"/>
    <w:rsid w:val="000D7D00"/>
    <w:rsid w:val="00114EB8"/>
    <w:rsid w:val="00136E79"/>
    <w:rsid w:val="001623D1"/>
    <w:rsid w:val="00197E1C"/>
    <w:rsid w:val="001C1FA8"/>
    <w:rsid w:val="00214DF3"/>
    <w:rsid w:val="002530D4"/>
    <w:rsid w:val="00264AA2"/>
    <w:rsid w:val="00291709"/>
    <w:rsid w:val="003140FE"/>
    <w:rsid w:val="0031546C"/>
    <w:rsid w:val="00315B67"/>
    <w:rsid w:val="00316AEA"/>
    <w:rsid w:val="00333BAD"/>
    <w:rsid w:val="003950F5"/>
    <w:rsid w:val="003A37F2"/>
    <w:rsid w:val="003C24C1"/>
    <w:rsid w:val="00431F5C"/>
    <w:rsid w:val="00455265"/>
    <w:rsid w:val="00493DD5"/>
    <w:rsid w:val="004975A3"/>
    <w:rsid w:val="004B7F37"/>
    <w:rsid w:val="004F6BDD"/>
    <w:rsid w:val="0052183B"/>
    <w:rsid w:val="00584526"/>
    <w:rsid w:val="005A7560"/>
    <w:rsid w:val="005C5DD0"/>
    <w:rsid w:val="005D55EF"/>
    <w:rsid w:val="00613097"/>
    <w:rsid w:val="006500EF"/>
    <w:rsid w:val="006627CB"/>
    <w:rsid w:val="006A6233"/>
    <w:rsid w:val="006B3733"/>
    <w:rsid w:val="006E032B"/>
    <w:rsid w:val="00720767"/>
    <w:rsid w:val="00726410"/>
    <w:rsid w:val="00777022"/>
    <w:rsid w:val="00795258"/>
    <w:rsid w:val="0079698F"/>
    <w:rsid w:val="007C6813"/>
    <w:rsid w:val="007E63DD"/>
    <w:rsid w:val="0082148B"/>
    <w:rsid w:val="008535CD"/>
    <w:rsid w:val="008672B7"/>
    <w:rsid w:val="008757A7"/>
    <w:rsid w:val="008820ED"/>
    <w:rsid w:val="00890B99"/>
    <w:rsid w:val="00892D48"/>
    <w:rsid w:val="008B0716"/>
    <w:rsid w:val="008E4C19"/>
    <w:rsid w:val="008E7925"/>
    <w:rsid w:val="008F37E0"/>
    <w:rsid w:val="00917E49"/>
    <w:rsid w:val="00943A87"/>
    <w:rsid w:val="0094709C"/>
    <w:rsid w:val="009637B0"/>
    <w:rsid w:val="009877C9"/>
    <w:rsid w:val="009D0661"/>
    <w:rsid w:val="00A13905"/>
    <w:rsid w:val="00A13942"/>
    <w:rsid w:val="00A33406"/>
    <w:rsid w:val="00A35342"/>
    <w:rsid w:val="00A37A63"/>
    <w:rsid w:val="00A77A35"/>
    <w:rsid w:val="00AA2D09"/>
    <w:rsid w:val="00AA75D9"/>
    <w:rsid w:val="00AE4653"/>
    <w:rsid w:val="00AE78D3"/>
    <w:rsid w:val="00AF40CB"/>
    <w:rsid w:val="00AF7240"/>
    <w:rsid w:val="00B0069B"/>
    <w:rsid w:val="00B54D1D"/>
    <w:rsid w:val="00B8160F"/>
    <w:rsid w:val="00B87429"/>
    <w:rsid w:val="00BD0536"/>
    <w:rsid w:val="00BE4F47"/>
    <w:rsid w:val="00BF5AAA"/>
    <w:rsid w:val="00C0643F"/>
    <w:rsid w:val="00C12716"/>
    <w:rsid w:val="00C80C4C"/>
    <w:rsid w:val="00C9315B"/>
    <w:rsid w:val="00CA4DCD"/>
    <w:rsid w:val="00CE54E0"/>
    <w:rsid w:val="00CF7D7A"/>
    <w:rsid w:val="00D07FA3"/>
    <w:rsid w:val="00D108BB"/>
    <w:rsid w:val="00D3549D"/>
    <w:rsid w:val="00D72DC5"/>
    <w:rsid w:val="00DA3C94"/>
    <w:rsid w:val="00DA7234"/>
    <w:rsid w:val="00DC3A82"/>
    <w:rsid w:val="00E04C3B"/>
    <w:rsid w:val="00E05DE9"/>
    <w:rsid w:val="00E130F7"/>
    <w:rsid w:val="00E7518F"/>
    <w:rsid w:val="00E96B28"/>
    <w:rsid w:val="00EA2E0B"/>
    <w:rsid w:val="00EA77C3"/>
    <w:rsid w:val="00EB7202"/>
    <w:rsid w:val="00EE34C5"/>
    <w:rsid w:val="00F3648F"/>
    <w:rsid w:val="00F560BC"/>
    <w:rsid w:val="00F62FEF"/>
    <w:rsid w:val="00F644B9"/>
    <w:rsid w:val="00F65025"/>
    <w:rsid w:val="00FC7133"/>
    <w:rsid w:val="00FE366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kpro.ru/content/obrazovatelnaia-deiatel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764-9480-4D3C-B2D1-F0B86E2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Komp</cp:lastModifiedBy>
  <cp:revision>6</cp:revision>
  <cp:lastPrinted>2021-04-28T06:46:00Z</cp:lastPrinted>
  <dcterms:created xsi:type="dcterms:W3CDTF">2021-04-07T09:09:00Z</dcterms:created>
  <dcterms:modified xsi:type="dcterms:W3CDTF">2021-04-28T08:07:00Z</dcterms:modified>
</cp:coreProperties>
</file>