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0F4" w:rsidRPr="00D02641" w:rsidRDefault="00D02641" w:rsidP="00D02641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  <w:r w:rsidRPr="00D02641">
        <w:rPr>
          <w:rFonts w:ascii="Times New Roman" w:hAnsi="Times New Roman" w:cs="Times New Roman"/>
          <w:sz w:val="28"/>
          <w:lang w:eastAsia="ru-RU"/>
        </w:rPr>
        <w:t>Муниципальное бюджетное общеобразовательное учреждение</w:t>
      </w:r>
    </w:p>
    <w:p w:rsidR="00D02641" w:rsidRPr="00D02641" w:rsidRDefault="00D02641" w:rsidP="00D02641">
      <w:pPr>
        <w:pStyle w:val="a9"/>
        <w:jc w:val="center"/>
        <w:rPr>
          <w:rFonts w:ascii="Times New Roman" w:hAnsi="Times New Roman" w:cs="Times New Roman"/>
          <w:sz w:val="28"/>
          <w:lang w:eastAsia="ru-RU"/>
        </w:rPr>
      </w:pPr>
      <w:r w:rsidRPr="00D02641">
        <w:rPr>
          <w:rFonts w:ascii="Times New Roman" w:hAnsi="Times New Roman" w:cs="Times New Roman"/>
          <w:sz w:val="28"/>
          <w:lang w:eastAsia="ru-RU"/>
        </w:rPr>
        <w:t>средняя общеобразовательная средняя  школа № 12</w:t>
      </w:r>
    </w:p>
    <w:p w:rsidR="00D02641" w:rsidRPr="00D02641" w:rsidRDefault="00D02641" w:rsidP="00D02641">
      <w:pPr>
        <w:pStyle w:val="a9"/>
        <w:jc w:val="center"/>
        <w:rPr>
          <w:rFonts w:ascii="Times New Roman" w:hAnsi="Times New Roman" w:cs="Times New Roman"/>
          <w:b/>
          <w:sz w:val="28"/>
          <w:lang w:eastAsia="ru-RU"/>
        </w:rPr>
      </w:pPr>
      <w:proofErr w:type="spellStart"/>
      <w:r w:rsidRPr="00D02641">
        <w:rPr>
          <w:rFonts w:ascii="Times New Roman" w:hAnsi="Times New Roman" w:cs="Times New Roman"/>
          <w:sz w:val="28"/>
          <w:lang w:eastAsia="ru-RU"/>
        </w:rPr>
        <w:t>ст</w:t>
      </w:r>
      <w:proofErr w:type="gramStart"/>
      <w:r w:rsidRPr="00D02641">
        <w:rPr>
          <w:rFonts w:ascii="Times New Roman" w:hAnsi="Times New Roman" w:cs="Times New Roman"/>
          <w:sz w:val="28"/>
          <w:lang w:eastAsia="ru-RU"/>
        </w:rPr>
        <w:t>.Н</w:t>
      </w:r>
      <w:proofErr w:type="gramEnd"/>
      <w:r w:rsidRPr="00D02641">
        <w:rPr>
          <w:rFonts w:ascii="Times New Roman" w:hAnsi="Times New Roman" w:cs="Times New Roman"/>
          <w:sz w:val="28"/>
          <w:lang w:eastAsia="ru-RU"/>
        </w:rPr>
        <w:t>овомышастовская,Красноармейский</w:t>
      </w:r>
      <w:proofErr w:type="spellEnd"/>
      <w:r w:rsidRPr="00D02641">
        <w:rPr>
          <w:rFonts w:ascii="Times New Roman" w:hAnsi="Times New Roman" w:cs="Times New Roman"/>
          <w:sz w:val="28"/>
          <w:lang w:eastAsia="ru-RU"/>
        </w:rPr>
        <w:t xml:space="preserve"> район</w:t>
      </w:r>
    </w:p>
    <w:p w:rsidR="006D10F4" w:rsidRDefault="006D10F4" w:rsidP="006D10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0F4" w:rsidRDefault="006D10F4" w:rsidP="006D10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BFC" w:rsidRDefault="002E4BFC" w:rsidP="006D10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E4BFC" w:rsidRDefault="002E4BFC" w:rsidP="006D10F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D10F4" w:rsidRPr="002E4BFC" w:rsidRDefault="006D10F4" w:rsidP="006D10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E4BF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Экологический проект</w:t>
      </w:r>
    </w:p>
    <w:p w:rsidR="001D2B93" w:rsidRPr="002E4BFC" w:rsidRDefault="001D2B93" w:rsidP="006D10F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2E4BF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«</w:t>
      </w:r>
      <w:r w:rsidR="002E4BFC" w:rsidRPr="002E4BFC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Сохранить природу – сохранить жизнь!»</w:t>
      </w:r>
    </w:p>
    <w:p w:rsidR="002E4BFC" w:rsidRPr="002E4BFC" w:rsidRDefault="00F628A1" w:rsidP="002E4BFC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28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drawing>
          <wp:inline distT="0" distB="0" distL="0" distR="0">
            <wp:extent cx="4572000" cy="2743200"/>
            <wp:effectExtent l="19050" t="0" r="0" b="0"/>
            <wp:docPr id="4" name="Рисунок 4" descr="https://im0-tub-ru.yandex.net/i?id=157045270a7820fa720f8639d9353a64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157045270a7820fa720f8639d9353a64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4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D10F4" w:rsidRPr="002E4BFC" w:rsidRDefault="006D10F4" w:rsidP="002E4BFC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проекта:</w:t>
      </w:r>
    </w:p>
    <w:p w:rsidR="006D10F4" w:rsidRPr="002E4BFC" w:rsidRDefault="00D02641" w:rsidP="002E4BFC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Мошой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Л.А.</w:t>
      </w:r>
    </w:p>
    <w:p w:rsidR="006D10F4" w:rsidRPr="002E4BFC" w:rsidRDefault="006D10F4" w:rsidP="002E4BFC">
      <w:pPr>
        <w:spacing w:after="0" w:line="360" w:lineRule="auto"/>
        <w:jc w:val="righ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4B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проекта:</w:t>
      </w:r>
    </w:p>
    <w:p w:rsidR="006D10F4" w:rsidRDefault="006D10F4" w:rsidP="00D02641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2E4BFC">
        <w:rPr>
          <w:bCs/>
          <w:sz w:val="28"/>
          <w:szCs w:val="28"/>
        </w:rPr>
        <w:t xml:space="preserve"> </w:t>
      </w:r>
      <w:proofErr w:type="spellStart"/>
      <w:r w:rsidR="00D02641">
        <w:rPr>
          <w:sz w:val="28"/>
          <w:szCs w:val="28"/>
        </w:rPr>
        <w:t>Марова</w:t>
      </w:r>
      <w:proofErr w:type="spellEnd"/>
      <w:r w:rsidR="00D02641">
        <w:rPr>
          <w:sz w:val="28"/>
          <w:szCs w:val="28"/>
        </w:rPr>
        <w:t xml:space="preserve"> Владислава</w:t>
      </w:r>
    </w:p>
    <w:p w:rsidR="00D02641" w:rsidRDefault="00D02641" w:rsidP="00D02641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Ефименко</w:t>
      </w:r>
      <w:proofErr w:type="spellEnd"/>
      <w:r>
        <w:rPr>
          <w:sz w:val="28"/>
          <w:szCs w:val="28"/>
        </w:rPr>
        <w:t xml:space="preserve"> Анастасия</w:t>
      </w:r>
    </w:p>
    <w:p w:rsidR="00D02641" w:rsidRDefault="00D02641" w:rsidP="00D02641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Костенко Кирилл</w:t>
      </w:r>
    </w:p>
    <w:p w:rsidR="00D02641" w:rsidRPr="002E4BFC" w:rsidRDefault="00D02641" w:rsidP="00D02641">
      <w:pPr>
        <w:pStyle w:val="a3"/>
        <w:spacing w:before="0" w:beforeAutospacing="0" w:after="0" w:afterAutospacing="0"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Гребенкина</w:t>
      </w:r>
      <w:proofErr w:type="spellEnd"/>
      <w:r>
        <w:rPr>
          <w:sz w:val="28"/>
          <w:szCs w:val="28"/>
        </w:rPr>
        <w:t xml:space="preserve"> Диана</w:t>
      </w:r>
    </w:p>
    <w:p w:rsidR="002E4BFC" w:rsidRDefault="002E4BFC" w:rsidP="002E4BFC">
      <w:pPr>
        <w:spacing w:after="0" w:line="36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26475" w:rsidRPr="002E4BFC" w:rsidRDefault="00C319D2" w:rsidP="00C319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</w:t>
      </w:r>
      <w:r w:rsidR="00D02641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D02641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="00D0264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овомышастовская</w:t>
      </w:r>
    </w:p>
    <w:p w:rsidR="001D2B93" w:rsidRPr="002E4BFC" w:rsidRDefault="006D10F4" w:rsidP="002E4BF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4BFC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</w:p>
    <w:p w:rsidR="009807D8" w:rsidRPr="001A7937" w:rsidRDefault="009807D8" w:rsidP="001A7937">
      <w:pPr>
        <w:pStyle w:val="a4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Проблема</w:t>
      </w:r>
    </w:p>
    <w:p w:rsidR="0047067C" w:rsidRDefault="0047067C" w:rsidP="00406BA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A78C1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Актуальность выбранной темы несомненна: экологическая грамотность сегодня является необходимым условием сохранения окружающей среды и самой жизни человека. Без серьезного изучения состояния окружающей среды, без организации систематической работы по охране прекрасных угол</w:t>
      </w:r>
      <w:r w:rsid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ков природы в </w:t>
      </w:r>
      <w:r w:rsidR="006A78C1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нашем селе и на Земле в целом, невозможно представить дальнейшее существование человечества. </w:t>
      </w:r>
    </w:p>
    <w:p w:rsidR="006A78C1" w:rsidRPr="001A7937" w:rsidRDefault="0047067C" w:rsidP="00406BA7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6A78C1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Успешный человек – это, в первую очередь, здоровый человек, а здоровье немыслимо без чистого воздуха, прозрачной воды, экологически безопасных продуктов питания. </w:t>
      </w:r>
    </w:p>
    <w:p w:rsidR="006A78C1" w:rsidRPr="001A7937" w:rsidRDefault="006A78C1" w:rsidP="001A7937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A7937">
        <w:rPr>
          <w:rFonts w:ascii="Times New Roman" w:hAnsi="Times New Roman" w:cs="Times New Roman"/>
          <w:sz w:val="24"/>
          <w:szCs w:val="24"/>
        </w:rPr>
        <w:t xml:space="preserve">Каждый человек может многое сделать для защиты окружающей среды. Для этого он должен быть экологически воспитан. Важно, чтобы дети уже в школе знали экологические проблемы. Согласно 58 статье Конституции РФ каждый гражданин обязан защищать природу. Поэтому </w:t>
      </w:r>
      <w:r w:rsidR="001A7937" w:rsidRPr="001A7937">
        <w:rPr>
          <w:rFonts w:ascii="Times New Roman" w:hAnsi="Times New Roman" w:cs="Times New Roman"/>
          <w:sz w:val="24"/>
          <w:szCs w:val="24"/>
        </w:rPr>
        <w:t>уже,</w:t>
      </w:r>
      <w:r w:rsidRPr="001A7937">
        <w:rPr>
          <w:rFonts w:ascii="Times New Roman" w:hAnsi="Times New Roman" w:cs="Times New Roman"/>
          <w:sz w:val="24"/>
          <w:szCs w:val="24"/>
        </w:rPr>
        <w:t xml:space="preserve"> будучи детьми</w:t>
      </w:r>
      <w:r w:rsidR="001A7937">
        <w:rPr>
          <w:rFonts w:ascii="Times New Roman" w:hAnsi="Times New Roman" w:cs="Times New Roman"/>
          <w:sz w:val="24"/>
          <w:szCs w:val="24"/>
        </w:rPr>
        <w:t>,</w:t>
      </w:r>
      <w:r w:rsidRPr="001A7937">
        <w:rPr>
          <w:rFonts w:ascii="Times New Roman" w:hAnsi="Times New Roman" w:cs="Times New Roman"/>
          <w:sz w:val="24"/>
          <w:szCs w:val="24"/>
        </w:rPr>
        <w:t xml:space="preserve"> учащиеся должны задумываться над тем, что они могут сделать для защиты окружающей среды, что они должны и что не должны делать. Земля, воздух, вода – вся природа образует экологическую систему; её защита – самая большая забота всего человечества. </w:t>
      </w:r>
    </w:p>
    <w:p w:rsidR="00406BA7" w:rsidRDefault="006A78C1" w:rsidP="001A793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Начать работу нужно с </w:t>
      </w:r>
      <w:r w:rsidR="000D52AC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экологического просвещения 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нашей школы. Вопросы экологии затрагиваются</w:t>
      </w:r>
      <w:r w:rsidR="000D52AC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52AC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конечно, 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многих уроках: биологии, географии, </w:t>
      </w:r>
      <w:r w:rsidR="000D52AC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иностранного языка, окружающего мира, проводятся экологические акции. </w:t>
      </w:r>
      <w:r w:rsidR="001A7937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считаем, что проблемам экологии уделяется недостаточное внимание</w:t>
      </w:r>
      <w:r w:rsidR="000D52AC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: в школе не ведутся кружки по данному направлению (единственный кружок «Лесовичок» для учащихся 1 кла</w:t>
      </w:r>
      <w:r w:rsidR="001A7937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0D52AC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са), в школе нет предмета экологии, не </w:t>
      </w:r>
      <w:r w:rsid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проводятся такие значимые мероприятия, как: </w:t>
      </w:r>
      <w:r w:rsidR="000D52AC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неделя экологии</w:t>
      </w:r>
      <w:r w:rsidR="001A7937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экологические марафоны, конкурсы и </w:t>
      </w:r>
      <w:r w:rsidR="001A7937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="0047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угие </w:t>
      </w:r>
      <w:r w:rsid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интересные дела</w:t>
      </w:r>
      <w:r w:rsidR="001A7937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A78C1" w:rsidRPr="001A7937" w:rsidRDefault="006A78C1" w:rsidP="001A7937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Взяться за создание этого проекта нас заставила </w:t>
      </w:r>
      <w:r w:rsidR="001A7937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обстановка, которая царит на наших улицах, а в частности в нашем селе. </w:t>
      </w:r>
      <w:r w:rsidR="001A7937" w:rsidRPr="001A7937">
        <w:rPr>
          <w:rFonts w:ascii="Times New Roman" w:hAnsi="Times New Roman" w:cs="Times New Roman"/>
          <w:sz w:val="24"/>
          <w:szCs w:val="24"/>
        </w:rPr>
        <w:t xml:space="preserve">Проблема - низкий уровень экологической культуры, знаний школьников. Отсутствие уважения к окружающей среде своего села, района, края, страны. </w:t>
      </w:r>
    </w:p>
    <w:p w:rsidR="009807D8" w:rsidRPr="001A7937" w:rsidRDefault="006A78C1" w:rsidP="0045248D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Проблема, решаемая в процессе реализации проекта, не нова, но для нашей школы, в настоящий момент она актуальна и значима. Сформировался коллектив педаго</w:t>
      </w:r>
      <w:r w:rsidR="000D52AC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гов и детей, 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заинтересованных в </w:t>
      </w:r>
      <w:r w:rsidR="000D52AC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положительном результате,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увлечённых экологической темой. Масштабы проекта хоть не велики, но позволяют решить постав</w:t>
      </w:r>
      <w:r w:rsidR="000D52AC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задачи и п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ривлечь к этой работе большее количество учащихся и родителей.</w:t>
      </w:r>
    </w:p>
    <w:p w:rsidR="009807D8" w:rsidRPr="001A7937" w:rsidRDefault="009807D8" w:rsidP="001A7937">
      <w:pPr>
        <w:pStyle w:val="a4"/>
        <w:numPr>
          <w:ilvl w:val="0"/>
          <w:numId w:val="31"/>
        </w:num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="00D34AF3" w:rsidRPr="001A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</w:t>
      </w:r>
      <w:r w:rsidRPr="001A79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проекта</w:t>
      </w:r>
    </w:p>
    <w:p w:rsidR="009807D8" w:rsidRPr="001A7937" w:rsidRDefault="00D34AF3" w:rsidP="001A7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</w:t>
      </w:r>
      <w:r w:rsidR="009807D8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 у подрастающего пок</w:t>
      </w:r>
      <w:r w:rsidR="00726475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оления экологической культуры.</w:t>
      </w:r>
    </w:p>
    <w:p w:rsidR="009807D8" w:rsidRPr="0045248D" w:rsidRDefault="009807D8" w:rsidP="001A793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 проекта</w:t>
      </w:r>
      <w:r w:rsidR="00726475" w:rsidRPr="004524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807D8" w:rsidRPr="001A7937" w:rsidRDefault="009807D8" w:rsidP="001A793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Провести анкетирование учащихся для </w:t>
      </w:r>
      <w:r w:rsidR="00726475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выявления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379E5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экологической культуры учащихся школы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807D8" w:rsidRPr="001A7937" w:rsidRDefault="009807D8" w:rsidP="001A793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и реализовать проект</w:t>
      </w:r>
      <w:r w:rsidR="00452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экологическому направлению</w:t>
      </w:r>
      <w:r w:rsidR="00726475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807D8" w:rsidRPr="001A7937" w:rsidRDefault="00726475" w:rsidP="001A793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Привлечь учащихся 1- </w:t>
      </w:r>
      <w:r w:rsidR="00C319D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807D8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в реализации проекта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379E5" w:rsidRPr="001A7937" w:rsidRDefault="00726475" w:rsidP="001A793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мероприятий по экологическому воспитанию учащихся школы.</w:t>
      </w:r>
    </w:p>
    <w:p w:rsidR="006379E5" w:rsidRPr="001A7937" w:rsidRDefault="006379E5" w:rsidP="001A793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формирования активной гражданской позиции, экологической культуры и экологического сознания обучающихся.</w:t>
      </w:r>
    </w:p>
    <w:p w:rsidR="009807D8" w:rsidRPr="001A7937" w:rsidRDefault="006379E5" w:rsidP="001A793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нравственному, эстетическому и трудовому воспитанию школьников.</w:t>
      </w:r>
    </w:p>
    <w:p w:rsidR="006379E5" w:rsidRPr="001A7937" w:rsidRDefault="009807D8" w:rsidP="001A793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 развивать уважи</w:t>
      </w:r>
      <w:r w:rsidR="006379E5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тельное отношение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к окружающему миру.</w:t>
      </w:r>
    </w:p>
    <w:p w:rsidR="006D10F4" w:rsidRPr="001A7937" w:rsidRDefault="006D10F4" w:rsidP="001A793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93740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ривлечь детей к поиску механизмов решения актуальных проблем местного сообщества через разработку и реализа</w:t>
      </w:r>
      <w:r w:rsidR="0045248D">
        <w:rPr>
          <w:rFonts w:ascii="Times New Roman" w:eastAsia="Times New Roman" w:hAnsi="Times New Roman" w:cs="Times New Roman"/>
          <w:sz w:val="24"/>
          <w:szCs w:val="24"/>
          <w:lang w:eastAsia="ru-RU"/>
        </w:rPr>
        <w:t>цию социально значимых проектов.</w:t>
      </w:r>
    </w:p>
    <w:p w:rsidR="006D10F4" w:rsidRPr="001A7937" w:rsidRDefault="0045248D" w:rsidP="001A7937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93740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личной ответственности за состояние окружающей среды;</w:t>
      </w:r>
    </w:p>
    <w:p w:rsidR="009807D8" w:rsidRPr="0045248D" w:rsidRDefault="0045248D" w:rsidP="0045248D">
      <w:pPr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развития</w:t>
      </w:r>
      <w:r w:rsidR="00793740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инициативы и творчества школьников через организацию социально значимой</w:t>
      </w:r>
      <w:r w:rsidR="006D10F4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3740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93740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4AF3" w:rsidRPr="001A7937" w:rsidRDefault="00D34AF3" w:rsidP="001A7937">
      <w:pPr>
        <w:pStyle w:val="a4"/>
        <w:numPr>
          <w:ilvl w:val="0"/>
          <w:numId w:val="3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A7937">
        <w:rPr>
          <w:rFonts w:ascii="Times New Roman" w:hAnsi="Times New Roman" w:cs="Times New Roman"/>
          <w:b/>
          <w:sz w:val="24"/>
          <w:szCs w:val="24"/>
        </w:rPr>
        <w:t xml:space="preserve">География проекта </w:t>
      </w:r>
    </w:p>
    <w:p w:rsidR="00A906BC" w:rsidRDefault="0097012D" w:rsidP="001A7937">
      <w:pPr>
        <w:pStyle w:val="a3"/>
        <w:spacing w:before="0" w:beforeAutospacing="0" w:after="0" w:afterAutospacing="0" w:line="360" w:lineRule="auto"/>
        <w:ind w:left="360"/>
      </w:pPr>
      <w:r w:rsidRPr="001A7937">
        <w:t>По данному направлению экологической деятельности были задействованы целевые группы: начальн</w:t>
      </w:r>
      <w:r w:rsidR="006379E5" w:rsidRPr="001A7937">
        <w:t>ая шко</w:t>
      </w:r>
      <w:r w:rsidR="0045248D">
        <w:t xml:space="preserve">ла </w:t>
      </w:r>
      <w:r w:rsidR="006379E5" w:rsidRPr="001A7937">
        <w:t>(учащиеся 1 – 4</w:t>
      </w:r>
      <w:r w:rsidR="0047067C">
        <w:t xml:space="preserve"> классов</w:t>
      </w:r>
      <w:proofErr w:type="gramStart"/>
      <w:r w:rsidR="006379E5" w:rsidRPr="001A7937">
        <w:t xml:space="preserve"> </w:t>
      </w:r>
      <w:r w:rsidR="00A906BC">
        <w:t>)</w:t>
      </w:r>
      <w:proofErr w:type="gramEnd"/>
      <w:r w:rsidR="00A906BC">
        <w:t>.</w:t>
      </w:r>
    </w:p>
    <w:p w:rsidR="006379E5" w:rsidRPr="001A7937" w:rsidRDefault="006379E5" w:rsidP="001A7937">
      <w:pPr>
        <w:pStyle w:val="a3"/>
        <w:spacing w:before="0" w:beforeAutospacing="0" w:after="0" w:afterAutospacing="0" w:line="360" w:lineRule="auto"/>
        <w:ind w:left="360"/>
      </w:pPr>
      <w:r w:rsidRPr="001A7937">
        <w:t xml:space="preserve"> </w:t>
      </w:r>
      <w:r w:rsidR="0045248D">
        <w:t xml:space="preserve">Всего задействовано в проекте </w:t>
      </w:r>
      <w:r w:rsidR="00A906BC">
        <w:t>96</w:t>
      </w:r>
      <w:r w:rsidRPr="001A7937">
        <w:t xml:space="preserve"> учащихся школы.</w:t>
      </w:r>
    </w:p>
    <w:p w:rsidR="00D34AF3" w:rsidRPr="001A7937" w:rsidRDefault="00D34AF3" w:rsidP="001A7937">
      <w:pPr>
        <w:pStyle w:val="a3"/>
        <w:spacing w:before="0" w:beforeAutospacing="0" w:after="0" w:afterAutospacing="0" w:line="360" w:lineRule="auto"/>
        <w:ind w:left="360"/>
      </w:pPr>
      <w:r w:rsidRPr="001A7937">
        <w:t>Адресная направленность</w:t>
      </w:r>
      <w:r w:rsidR="006379E5" w:rsidRPr="001A7937">
        <w:t>: у</w:t>
      </w:r>
      <w:r w:rsidRPr="001A7937">
        <w:t xml:space="preserve">чащиеся 1 – </w:t>
      </w:r>
      <w:r w:rsidR="00A906BC">
        <w:t>4 классы.</w:t>
      </w:r>
    </w:p>
    <w:p w:rsidR="006F44B9" w:rsidRPr="001A7937" w:rsidRDefault="00D34AF3" w:rsidP="001A7937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b/>
        </w:rPr>
      </w:pPr>
      <w:r w:rsidRPr="001A7937">
        <w:rPr>
          <w:b/>
        </w:rPr>
        <w:t>Мероприятия и организационный план проекта.</w:t>
      </w:r>
    </w:p>
    <w:p w:rsidR="00624C84" w:rsidRPr="001A7937" w:rsidRDefault="00624C84" w:rsidP="001A7937">
      <w:pPr>
        <w:pStyle w:val="a4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Продолжительность: </w:t>
      </w:r>
      <w:r w:rsidRPr="001A793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октябрь – май 2015 – 2016 учебного года</w:t>
      </w:r>
    </w:p>
    <w:p w:rsidR="006F44B9" w:rsidRPr="001A7937" w:rsidRDefault="006F44B9" w:rsidP="001A7937">
      <w:pPr>
        <w:pStyle w:val="a4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реализации: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4B9" w:rsidRPr="008A1291" w:rsidRDefault="006F44B9" w:rsidP="008A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–</w:t>
      </w:r>
      <w:r w:rsidR="00E74924"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</w:t>
      </w:r>
      <w:r w:rsidR="00E74924"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ческий (октябрь</w:t>
      </w:r>
      <w:r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74924"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Задача этапа: анализ ситуации</w:t>
      </w:r>
      <w:r w:rsidR="002E4BFC"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экологической обстановки</w:t>
      </w:r>
      <w:r w:rsidR="00E74924"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основных его целей</w:t>
      </w:r>
      <w:r w:rsidR="00E74924"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4B9" w:rsidRPr="008A1291" w:rsidRDefault="00E74924" w:rsidP="008A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этап – организационный (ноябрь). </w:t>
      </w:r>
      <w:r w:rsidR="006F44B9"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Задачи этапа: </w:t>
      </w:r>
      <w:r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выявить уровень экологической культуры учащихся, определить основные формы р</w:t>
      </w:r>
      <w:r w:rsidR="00624C84"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аботы, разработка плана работы по реализации задач проекта.</w:t>
      </w:r>
    </w:p>
    <w:p w:rsidR="00E74924" w:rsidRPr="008A1291" w:rsidRDefault="006F44B9" w:rsidP="008A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>3 эта</w:t>
      </w:r>
      <w:r w:rsidR="00E74924"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>п –</w:t>
      </w:r>
      <w:r w:rsidR="00624C84"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4924"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 (декабрь - апрель</w:t>
      </w:r>
      <w:r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24C84"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этапа: реализация проекта.</w:t>
      </w:r>
    </w:p>
    <w:p w:rsidR="006F44B9" w:rsidRPr="008A1291" w:rsidRDefault="00E74924" w:rsidP="008A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>4 этап – итоговый (май)</w:t>
      </w:r>
      <w:r w:rsidR="00624C84" w:rsidRPr="008A1291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Задачи этапа: анализ проделанной работы, анкетирование учащихся о результатах работы, определение перспективы проекта.</w:t>
      </w:r>
    </w:p>
    <w:p w:rsidR="006F44B9" w:rsidRPr="001A7937" w:rsidRDefault="006F44B9" w:rsidP="001A7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Октябрь</w:t>
      </w:r>
    </w:p>
    <w:p w:rsidR="006F44B9" w:rsidRPr="001A7937" w:rsidRDefault="006F44B9" w:rsidP="001A793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рабочей группы</w:t>
      </w:r>
      <w:r w:rsidR="00E74924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работы над проектом.</w:t>
      </w:r>
    </w:p>
    <w:p w:rsidR="006F44B9" w:rsidRPr="001A7937" w:rsidRDefault="006F44B9" w:rsidP="001A7937">
      <w:pPr>
        <w:numPr>
          <w:ilvl w:val="0"/>
          <w:numId w:val="21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проблемы</w:t>
      </w:r>
      <w:r w:rsidR="00E74924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 ситуации, определение цели и задач проекта.</w:t>
      </w:r>
    </w:p>
    <w:p w:rsidR="006F44B9" w:rsidRPr="001A7937" w:rsidRDefault="006F44B9" w:rsidP="001A7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Ноябрь</w:t>
      </w:r>
    </w:p>
    <w:p w:rsidR="006F44B9" w:rsidRPr="001A7937" w:rsidRDefault="006F44B9" w:rsidP="001A7937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анкетирование учащихся школы, с целью выявления уровня экологической культуры учащихся, а также форм работы по экологическому воспитанию в школе.</w:t>
      </w:r>
    </w:p>
    <w:p w:rsidR="006F44B9" w:rsidRPr="001A7937" w:rsidRDefault="006F44B9" w:rsidP="001A7937">
      <w:pPr>
        <w:numPr>
          <w:ilvl w:val="0"/>
          <w:numId w:val="2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план мероприятий по экологическому просвещению школьников</w:t>
      </w:r>
    </w:p>
    <w:p w:rsidR="006F44B9" w:rsidRPr="001A7937" w:rsidRDefault="006F44B9" w:rsidP="001A7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Декабрь</w:t>
      </w:r>
    </w:p>
    <w:p w:rsidR="006F44B9" w:rsidRPr="001A7937" w:rsidRDefault="006F44B9" w:rsidP="001A7937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 бесед в начальной школе: «Правила поведения в природе»</w:t>
      </w:r>
    </w:p>
    <w:p w:rsidR="006F44B9" w:rsidRPr="001A7937" w:rsidRDefault="00517DCB" w:rsidP="001A7937">
      <w:pPr>
        <w:numPr>
          <w:ilvl w:val="0"/>
          <w:numId w:val="2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викторина в </w:t>
      </w:r>
      <w:r w:rsidR="00A906BC"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</w:t>
      </w:r>
    </w:p>
    <w:p w:rsidR="006F44B9" w:rsidRPr="001A7937" w:rsidRDefault="006F44B9" w:rsidP="001A7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Январь</w:t>
      </w:r>
    </w:p>
    <w:p w:rsidR="006F44B9" w:rsidRPr="001A7937" w:rsidRDefault="00517DCB" w:rsidP="001A7937">
      <w:pPr>
        <w:numPr>
          <w:ilvl w:val="0"/>
          <w:numId w:val="2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рисунков «Красота родной земли!» среди учащихся </w:t>
      </w:r>
      <w:r w:rsidR="00A906BC">
        <w:rPr>
          <w:rFonts w:ascii="Times New Roman" w:eastAsia="Times New Roman" w:hAnsi="Times New Roman" w:cs="Times New Roman"/>
          <w:sz w:val="24"/>
          <w:szCs w:val="24"/>
          <w:lang w:eastAsia="ru-RU"/>
        </w:rPr>
        <w:t>2-4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классов.</w:t>
      </w:r>
    </w:p>
    <w:p w:rsidR="00517DCB" w:rsidRPr="008A1291" w:rsidRDefault="00517DCB" w:rsidP="008A1291">
      <w:pPr>
        <w:pStyle w:val="a3"/>
        <w:numPr>
          <w:ilvl w:val="0"/>
          <w:numId w:val="24"/>
        </w:numPr>
        <w:spacing w:before="0" w:beforeAutospacing="0" w:after="0" w:afterAutospacing="0" w:line="360" w:lineRule="auto"/>
      </w:pPr>
      <w:r w:rsidRPr="001A7937">
        <w:t>Занимательные перемены (конкурс кроссвордов, ребусов, загадок среди учащихся 1 – 4 классов)</w:t>
      </w:r>
    </w:p>
    <w:p w:rsidR="006F44B9" w:rsidRPr="001A7937" w:rsidRDefault="006F44B9" w:rsidP="001A7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Февраль</w:t>
      </w:r>
    </w:p>
    <w:p w:rsidR="006F44B9" w:rsidRPr="001A7937" w:rsidRDefault="00517DCB" w:rsidP="001A7937">
      <w:pPr>
        <w:numPr>
          <w:ilvl w:val="0"/>
          <w:numId w:val="2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«Играя, познаем природу» проведение </w:t>
      </w:r>
      <w:r w:rsidR="006F44B9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 экологической направленности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учащихся начальной школы,</w:t>
      </w:r>
      <w:r w:rsidR="006F44B9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учить детей беречь 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охранять природу.</w:t>
      </w:r>
    </w:p>
    <w:p w:rsidR="00E74924" w:rsidRPr="001A7937" w:rsidRDefault="006F44B9" w:rsidP="001A7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Март</w:t>
      </w:r>
    </w:p>
    <w:p w:rsidR="006F44B9" w:rsidRPr="001A7937" w:rsidRDefault="00E74924" w:rsidP="001A7937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 стихотворений о природе</w:t>
      </w:r>
      <w:r w:rsidR="00A90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 – 4 классах.</w:t>
      </w:r>
    </w:p>
    <w:p w:rsidR="00E74924" w:rsidRPr="001A7937" w:rsidRDefault="00624C84" w:rsidP="001A7937">
      <w:pPr>
        <w:numPr>
          <w:ilvl w:val="0"/>
          <w:numId w:val="2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Инсценировка экологической сказки для учащихся 1 – 4 классов.</w:t>
      </w:r>
    </w:p>
    <w:p w:rsidR="006F44B9" w:rsidRPr="001A7937" w:rsidRDefault="006F44B9" w:rsidP="001A7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Апрель</w:t>
      </w:r>
    </w:p>
    <w:p w:rsidR="006F44B9" w:rsidRPr="001A7937" w:rsidRDefault="007C0535" w:rsidP="001A7937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участие в проведении недели экологии</w:t>
      </w:r>
    </w:p>
    <w:p w:rsidR="007C0535" w:rsidRPr="001A7937" w:rsidRDefault="007C0535" w:rsidP="001A7937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экологическую </w:t>
      </w:r>
      <w:r w:rsidR="00624C84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агитбригаду для учащихся </w:t>
      </w:r>
      <w:r w:rsidR="00A906BC">
        <w:rPr>
          <w:rFonts w:ascii="Times New Roman" w:eastAsia="Times New Roman" w:hAnsi="Times New Roman" w:cs="Times New Roman"/>
          <w:sz w:val="24"/>
          <w:szCs w:val="24"/>
          <w:lang w:eastAsia="ru-RU"/>
        </w:rPr>
        <w:t>4-х</w:t>
      </w:r>
      <w:r w:rsidR="00624C84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0535" w:rsidRPr="001A7937" w:rsidRDefault="007C0535" w:rsidP="001A7937">
      <w:pPr>
        <w:pStyle w:val="a4"/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Организовать выставку работ, сделанных из бросового материала</w:t>
      </w:r>
      <w:r w:rsidR="00E74924" w:rsidRPr="001A79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1A79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«Доходы от отходов» среди учащихся 1 – </w:t>
      </w:r>
      <w:r w:rsidR="00A906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 w:rsidRPr="001A79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классов.</w:t>
      </w:r>
    </w:p>
    <w:p w:rsidR="007C0535" w:rsidRPr="001A7937" w:rsidRDefault="007C0535" w:rsidP="001A7937">
      <w:pPr>
        <w:numPr>
          <w:ilvl w:val="0"/>
          <w:numId w:val="27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Провести конкурс экологических плакатов среди учащихся  </w:t>
      </w:r>
      <w:r w:rsidR="00A906BC">
        <w:rPr>
          <w:rFonts w:ascii="Times New Roman" w:eastAsia="Times New Roman" w:hAnsi="Times New Roman" w:cs="Times New Roman"/>
          <w:sz w:val="24"/>
          <w:szCs w:val="24"/>
          <w:lang w:eastAsia="ru-RU"/>
        </w:rPr>
        <w:t>3-4</w:t>
      </w: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«</w:t>
      </w:r>
      <w:r w:rsidR="00624C84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чистоту!»</w:t>
      </w:r>
    </w:p>
    <w:p w:rsidR="006F44B9" w:rsidRPr="001A7937" w:rsidRDefault="006F44B9" w:rsidP="001A793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Май</w:t>
      </w:r>
    </w:p>
    <w:p w:rsidR="006F44B9" w:rsidRPr="001A7937" w:rsidRDefault="006F44B9" w:rsidP="001A7937">
      <w:pPr>
        <w:pStyle w:val="a4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«Экологический десант» – провест</w:t>
      </w:r>
      <w:r w:rsidR="00517DCB"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субботник по очистке территории школы, а также прилегающей к школе территории от мусора</w:t>
      </w:r>
    </w:p>
    <w:p w:rsidR="00517DCB" w:rsidRPr="001A7937" w:rsidRDefault="006F44B9" w:rsidP="001A7937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C0535" w:rsidRPr="001A7937">
        <w:rPr>
          <w:rFonts w:ascii="Times New Roman" w:hAnsi="Times New Roman" w:cs="Times New Roman"/>
          <w:color w:val="000000"/>
          <w:sz w:val="24"/>
          <w:szCs w:val="24"/>
        </w:rPr>
        <w:t>Изготовить листовки, плакаты по эскизам победителей конкурса плакатов,</w:t>
      </w:r>
      <w:r w:rsidR="00517DCB" w:rsidRPr="001A7937">
        <w:rPr>
          <w:rFonts w:ascii="Times New Roman" w:hAnsi="Times New Roman" w:cs="Times New Roman"/>
          <w:color w:val="000000"/>
          <w:sz w:val="24"/>
          <w:szCs w:val="24"/>
        </w:rPr>
        <w:t>  разместить их на зданиях, информационных стендах.</w:t>
      </w:r>
    </w:p>
    <w:p w:rsidR="00517DCB" w:rsidRPr="001A7937" w:rsidRDefault="00517DCB" w:rsidP="001A7937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A7937">
        <w:rPr>
          <w:rFonts w:ascii="Times New Roman" w:hAnsi="Times New Roman" w:cs="Times New Roman"/>
          <w:color w:val="000000"/>
          <w:sz w:val="24"/>
          <w:szCs w:val="24"/>
        </w:rPr>
        <w:t>Разместить информацию</w:t>
      </w:r>
      <w:proofErr w:type="gramEnd"/>
      <w:r w:rsidRPr="001A7937">
        <w:rPr>
          <w:rFonts w:ascii="Times New Roman" w:hAnsi="Times New Roman" w:cs="Times New Roman"/>
          <w:color w:val="000000"/>
          <w:sz w:val="24"/>
          <w:szCs w:val="24"/>
        </w:rPr>
        <w:t xml:space="preserve"> о проекте на школьном сайте;</w:t>
      </w:r>
    </w:p>
    <w:p w:rsidR="00517DCB" w:rsidRPr="001A7937" w:rsidRDefault="00517DCB" w:rsidP="001A7937">
      <w:pPr>
        <w:pStyle w:val="a4"/>
        <w:numPr>
          <w:ilvl w:val="0"/>
          <w:numId w:val="28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A7937">
        <w:rPr>
          <w:rFonts w:ascii="Times New Roman" w:hAnsi="Times New Roman" w:cs="Times New Roman"/>
          <w:color w:val="000000"/>
          <w:sz w:val="24"/>
          <w:szCs w:val="24"/>
        </w:rPr>
        <w:t>Анкетный опрос участников проекта</w:t>
      </w:r>
      <w:r w:rsidR="007C0535" w:rsidRPr="001A7937">
        <w:rPr>
          <w:rFonts w:ascii="Times New Roman" w:hAnsi="Times New Roman" w:cs="Times New Roman"/>
          <w:color w:val="000000"/>
          <w:sz w:val="24"/>
          <w:szCs w:val="24"/>
        </w:rPr>
        <w:t xml:space="preserve"> о значении мероприятий для воспитательных целей, результативности, а также планах на дальнейшую работу.</w:t>
      </w:r>
    </w:p>
    <w:p w:rsidR="007C0535" w:rsidRPr="001A7937" w:rsidRDefault="007C0535" w:rsidP="001A7937">
      <w:pPr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Подготовить отчёт о проведении мероприятий проекта, выпустить стенгазету.</w:t>
      </w:r>
    </w:p>
    <w:p w:rsidR="00517DCB" w:rsidRPr="001A7937" w:rsidRDefault="00517DCB" w:rsidP="001A7937">
      <w:pPr>
        <w:pStyle w:val="a4"/>
        <w:numPr>
          <w:ilvl w:val="0"/>
          <w:numId w:val="28"/>
        </w:num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1A7937">
        <w:rPr>
          <w:rFonts w:ascii="Times New Roman" w:hAnsi="Times New Roman" w:cs="Times New Roman"/>
          <w:color w:val="000000"/>
          <w:sz w:val="24"/>
          <w:szCs w:val="24"/>
        </w:rPr>
        <w:t>Выступление с результатами прое</w:t>
      </w:r>
      <w:r w:rsidR="007C0535" w:rsidRPr="001A7937">
        <w:rPr>
          <w:rFonts w:ascii="Times New Roman" w:hAnsi="Times New Roman" w:cs="Times New Roman"/>
          <w:color w:val="000000"/>
          <w:sz w:val="24"/>
          <w:szCs w:val="24"/>
        </w:rPr>
        <w:t xml:space="preserve">кта </w:t>
      </w:r>
      <w:r w:rsidRPr="001A79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0535" w:rsidRPr="001A7937">
        <w:rPr>
          <w:rFonts w:ascii="Times New Roman" w:hAnsi="Times New Roman" w:cs="Times New Roman"/>
          <w:color w:val="000000"/>
          <w:sz w:val="24"/>
          <w:szCs w:val="24"/>
        </w:rPr>
        <w:t>на итоговой линейке в конце учебного года.</w:t>
      </w:r>
    </w:p>
    <w:p w:rsidR="006A78C1" w:rsidRPr="001A7937" w:rsidRDefault="006A78C1" w:rsidP="001A7937">
      <w:pPr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Виды деятельности</w:t>
      </w:r>
    </w:p>
    <w:p w:rsidR="006A78C1" w:rsidRPr="001A7937" w:rsidRDefault="006A78C1" w:rsidP="001A7937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учебно-игровая</w:t>
      </w:r>
    </w:p>
    <w:p w:rsidR="006A78C1" w:rsidRPr="001A7937" w:rsidRDefault="006A78C1" w:rsidP="001A7937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</w:t>
      </w:r>
    </w:p>
    <w:p w:rsidR="006A78C1" w:rsidRPr="001A7937" w:rsidRDefault="006A78C1" w:rsidP="001A7937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коммуникативно-диалоговая</w:t>
      </w:r>
    </w:p>
    <w:p w:rsidR="00D34AF3" w:rsidRPr="008A1291" w:rsidRDefault="006A78C1" w:rsidP="008A1291">
      <w:pPr>
        <w:numPr>
          <w:ilvl w:val="0"/>
          <w:numId w:val="13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79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практико-ориентированная</w:t>
      </w:r>
    </w:p>
    <w:p w:rsidR="00D34AF3" w:rsidRDefault="00D34AF3" w:rsidP="001A7937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b/>
        </w:rPr>
      </w:pPr>
      <w:r w:rsidRPr="001A7937">
        <w:rPr>
          <w:b/>
        </w:rPr>
        <w:t xml:space="preserve">Характеристика возможностей команды </w:t>
      </w:r>
    </w:p>
    <w:p w:rsidR="00406BA7" w:rsidRPr="001A7937" w:rsidRDefault="003A0687" w:rsidP="003A0687">
      <w:pPr>
        <w:pStyle w:val="a3"/>
        <w:spacing w:before="0" w:beforeAutospacing="0" w:after="0" w:afterAutospacing="0" w:line="360" w:lineRule="auto"/>
        <w:ind w:left="360"/>
        <w:rPr>
          <w:b/>
        </w:rPr>
      </w:pPr>
      <w:r>
        <w:rPr>
          <w:rStyle w:val="c3"/>
        </w:rPr>
        <w:t>К   работе над социальным проектом привлечены старшеклассники – учащиеся 8 класса, но ещё не выпускники, которые с большим желанием</w:t>
      </w:r>
      <w:r w:rsidR="005A21FA">
        <w:rPr>
          <w:rStyle w:val="c3"/>
        </w:rPr>
        <w:t xml:space="preserve"> идут на реализацию различных дел</w:t>
      </w:r>
      <w:r>
        <w:rPr>
          <w:rStyle w:val="c3"/>
        </w:rPr>
        <w:t xml:space="preserve">, что станет для них хорошей </w:t>
      </w:r>
      <w:r w:rsidR="005A21FA">
        <w:rPr>
          <w:rStyle w:val="c3"/>
        </w:rPr>
        <w:t>школой применения знаний на практике</w:t>
      </w:r>
      <w:r>
        <w:rPr>
          <w:rStyle w:val="c3"/>
        </w:rPr>
        <w:t xml:space="preserve">. Работа </w:t>
      </w:r>
      <w:r w:rsidR="005A21FA">
        <w:rPr>
          <w:rStyle w:val="c3"/>
        </w:rPr>
        <w:t>может быть продолжена в следующем учебном году, с выходом на решение экологических проблем на селе, с привлечением общественности.</w:t>
      </w:r>
    </w:p>
    <w:p w:rsidR="00D34AF3" w:rsidRDefault="00D34AF3" w:rsidP="001A7937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b/>
        </w:rPr>
      </w:pPr>
      <w:r w:rsidRPr="001A7937">
        <w:rPr>
          <w:b/>
        </w:rPr>
        <w:t>Перечень необходимых ресурсов и источников их получения.</w:t>
      </w:r>
    </w:p>
    <w:p w:rsidR="00DB41C1" w:rsidRDefault="00DB41C1" w:rsidP="00DB41C1">
      <w:pPr>
        <w:pStyle w:val="a3"/>
        <w:spacing w:before="0" w:beforeAutospacing="0" w:after="0" w:afterAutospacing="0" w:line="360" w:lineRule="auto"/>
      </w:pPr>
      <w:r w:rsidRPr="00DB41C1">
        <w:t>Для реализации</w:t>
      </w:r>
      <w:r>
        <w:t xml:space="preserve"> социального проекта необходимы канцелярские товары. </w:t>
      </w:r>
    </w:p>
    <w:p w:rsidR="005A21FA" w:rsidRPr="00DB41C1" w:rsidRDefault="00DB41C1" w:rsidP="00DB41C1">
      <w:pPr>
        <w:pStyle w:val="a3"/>
        <w:spacing w:before="0" w:beforeAutospacing="0" w:after="0" w:afterAutospacing="0" w:line="360" w:lineRule="auto"/>
      </w:pPr>
      <w:r>
        <w:t>Источники получения: администрация школы, родители, спонсорская помощь.</w:t>
      </w:r>
    </w:p>
    <w:p w:rsidR="008A1291" w:rsidRDefault="00D34AF3" w:rsidP="008A1291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contextualSpacing/>
        <w:rPr>
          <w:rStyle w:val="a6"/>
          <w:color w:val="000000"/>
        </w:rPr>
      </w:pPr>
      <w:r w:rsidRPr="001A7937">
        <w:rPr>
          <w:b/>
        </w:rPr>
        <w:t>Примерный</w:t>
      </w:r>
      <w:r w:rsidRPr="001A7937">
        <w:t xml:space="preserve"> </w:t>
      </w:r>
      <w:r w:rsidRPr="001A7937">
        <w:rPr>
          <w:b/>
        </w:rPr>
        <w:t>бюджет проекта.</w:t>
      </w:r>
      <w:r w:rsidR="008A1291" w:rsidRPr="008A1291">
        <w:rPr>
          <w:rStyle w:val="a6"/>
          <w:color w:val="000000"/>
        </w:rPr>
        <w:t xml:space="preserve"> </w:t>
      </w:r>
    </w:p>
    <w:p w:rsidR="008A1291" w:rsidRPr="001A7937" w:rsidRDefault="008A1291" w:rsidP="008A1291">
      <w:pPr>
        <w:pStyle w:val="a3"/>
        <w:spacing w:before="0" w:beforeAutospacing="0" w:after="0" w:afterAutospacing="0" w:line="360" w:lineRule="auto"/>
        <w:ind w:firstLine="709"/>
        <w:contextualSpacing/>
        <w:jc w:val="center"/>
        <w:rPr>
          <w:color w:val="000000"/>
        </w:rPr>
      </w:pPr>
      <w:r w:rsidRPr="001A7937">
        <w:rPr>
          <w:rStyle w:val="a6"/>
          <w:color w:val="000000"/>
        </w:rPr>
        <w:t>Затраты на реализацию проекта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252"/>
        <w:gridCol w:w="1843"/>
        <w:gridCol w:w="1296"/>
        <w:gridCol w:w="1695"/>
      </w:tblGrid>
      <w:tr w:rsidR="008A1291" w:rsidRPr="008A1291" w:rsidTr="008A1291">
        <w:trPr>
          <w:tblCellSpacing w:w="0" w:type="dxa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8A1291" w:rsidP="008A1291">
            <w:pPr>
              <w:pStyle w:val="a3"/>
              <w:spacing w:before="0" w:beforeAutospacing="0" w:after="0" w:afterAutospacing="0" w:line="360" w:lineRule="auto"/>
              <w:ind w:firstLine="709"/>
              <w:contextualSpacing/>
              <w:jc w:val="center"/>
              <w:rPr>
                <w:color w:val="000000"/>
              </w:rPr>
            </w:pPr>
            <w:r w:rsidRPr="008A1291">
              <w:rPr>
                <w:rStyle w:val="a6"/>
                <w:b w:val="0"/>
                <w:color w:val="000000"/>
              </w:rPr>
              <w:t>Наименование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8A1291" w:rsidP="008A1291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</w:rPr>
            </w:pPr>
            <w:r w:rsidRPr="008A1291">
              <w:rPr>
                <w:rStyle w:val="a6"/>
                <w:b w:val="0"/>
                <w:color w:val="000000"/>
              </w:rPr>
              <w:t>Количество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8A1291" w:rsidP="008A1291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</w:rPr>
            </w:pPr>
            <w:r w:rsidRPr="008A1291">
              <w:rPr>
                <w:rStyle w:val="a6"/>
                <w:b w:val="0"/>
                <w:color w:val="000000"/>
              </w:rPr>
              <w:t>Цена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8A1291" w:rsidP="008A1291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color w:val="000000"/>
              </w:rPr>
            </w:pPr>
            <w:r w:rsidRPr="008A1291">
              <w:rPr>
                <w:rStyle w:val="a6"/>
                <w:b w:val="0"/>
                <w:color w:val="000000"/>
              </w:rPr>
              <w:t>Общая сумма</w:t>
            </w:r>
          </w:p>
        </w:tc>
      </w:tr>
      <w:tr w:rsidR="008A1291" w:rsidRPr="008A1291" w:rsidTr="008A1291">
        <w:trPr>
          <w:tblCellSpacing w:w="0" w:type="dxa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8A1291" w:rsidP="008A1291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8A1291">
              <w:rPr>
                <w:color w:val="000000"/>
              </w:rPr>
              <w:t>Бумага для принтера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8A1291" w:rsidP="00295516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 пачка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A906BC" w:rsidP="008A1291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8A1291">
              <w:rPr>
                <w:color w:val="000000"/>
              </w:rPr>
              <w:t>0 рублей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A906BC" w:rsidP="00295516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295516">
              <w:rPr>
                <w:color w:val="000000"/>
              </w:rPr>
              <w:t>0 рублей</w:t>
            </w:r>
          </w:p>
        </w:tc>
      </w:tr>
      <w:tr w:rsidR="008A1291" w:rsidRPr="008A1291" w:rsidTr="008A1291">
        <w:trPr>
          <w:tblCellSpacing w:w="0" w:type="dxa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295516" w:rsidP="008A1291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8A1291">
              <w:rPr>
                <w:color w:val="000000"/>
              </w:rPr>
              <w:t>Ватман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295516" w:rsidP="00295516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5 шт.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295516" w:rsidP="00295516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20 рублей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295516" w:rsidP="00295516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100 рублей</w:t>
            </w:r>
          </w:p>
        </w:tc>
      </w:tr>
      <w:tr w:rsidR="008A1291" w:rsidRPr="008A1291" w:rsidTr="008A1291">
        <w:trPr>
          <w:tblCellSpacing w:w="0" w:type="dxa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295516" w:rsidP="008A1291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 w:rsidRPr="008A1291">
              <w:rPr>
                <w:color w:val="000000"/>
              </w:rPr>
              <w:t>Гуашь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295516" w:rsidP="00295516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 упаковка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A906BC" w:rsidP="00295516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295516">
              <w:rPr>
                <w:color w:val="000000"/>
              </w:rPr>
              <w:t xml:space="preserve"> рублей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A906BC" w:rsidP="00295516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110</w:t>
            </w:r>
            <w:r w:rsidR="00295516">
              <w:rPr>
                <w:color w:val="000000"/>
              </w:rPr>
              <w:t xml:space="preserve"> рублей</w:t>
            </w:r>
          </w:p>
        </w:tc>
      </w:tr>
      <w:tr w:rsidR="008A1291" w:rsidRPr="008A1291" w:rsidTr="008A1291">
        <w:trPr>
          <w:tblCellSpacing w:w="0" w:type="dxa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295516" w:rsidP="008A1291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Фломастеры 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295516" w:rsidP="00295516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 упаковка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295516" w:rsidP="00295516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40 рублей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295516" w:rsidP="00295516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40 рублей</w:t>
            </w:r>
          </w:p>
        </w:tc>
      </w:tr>
      <w:tr w:rsidR="008A1291" w:rsidRPr="008A1291" w:rsidTr="008A1291">
        <w:trPr>
          <w:tblCellSpacing w:w="0" w:type="dxa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295516" w:rsidP="008A1291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Маркеры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295516" w:rsidP="00295516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4 шт.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295516" w:rsidP="00295516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15 рублей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295516" w:rsidP="00295516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60 рублей</w:t>
            </w:r>
          </w:p>
        </w:tc>
      </w:tr>
      <w:tr w:rsidR="008A1291" w:rsidRPr="008A1291" w:rsidTr="008A1291">
        <w:trPr>
          <w:tblCellSpacing w:w="0" w:type="dxa"/>
        </w:trPr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8A1291" w:rsidP="008A1291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Итог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8A1291" w:rsidP="008A1291">
            <w:pPr>
              <w:pStyle w:val="a3"/>
              <w:spacing w:before="0" w:beforeAutospacing="0" w:after="0" w:afterAutospacing="0" w:line="360" w:lineRule="auto"/>
              <w:ind w:firstLine="709"/>
              <w:contextualSpacing/>
              <w:rPr>
                <w:color w:val="000000"/>
              </w:rPr>
            </w:pP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8A1291" w:rsidP="008A1291">
            <w:pPr>
              <w:pStyle w:val="a3"/>
              <w:spacing w:before="0" w:beforeAutospacing="0" w:after="0" w:afterAutospacing="0" w:line="360" w:lineRule="auto"/>
              <w:ind w:firstLine="709"/>
              <w:contextualSpacing/>
              <w:rPr>
                <w:color w:val="000000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1291" w:rsidRPr="008A1291" w:rsidRDefault="00A906BC" w:rsidP="00295516">
            <w:pPr>
              <w:pStyle w:val="a3"/>
              <w:spacing w:before="0" w:beforeAutospacing="0" w:after="0" w:afterAutospacing="0" w:line="360" w:lineRule="auto"/>
              <w:contextualSpacing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95516">
              <w:rPr>
                <w:color w:val="000000"/>
              </w:rPr>
              <w:t>50 рублей</w:t>
            </w:r>
          </w:p>
        </w:tc>
      </w:tr>
    </w:tbl>
    <w:p w:rsidR="008A1291" w:rsidRPr="001A7937" w:rsidRDefault="008A1291" w:rsidP="008A129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AF3" w:rsidRDefault="00D34AF3" w:rsidP="00406BA7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b/>
        </w:rPr>
      </w:pPr>
      <w:r w:rsidRPr="00406BA7">
        <w:rPr>
          <w:b/>
        </w:rPr>
        <w:t>Описание ожидаемых результатов (что изменится в школе, дворе, микрорайоне в результате реализации проекта).</w:t>
      </w:r>
    </w:p>
    <w:p w:rsidR="00760158" w:rsidRDefault="00760158" w:rsidP="00406BA7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 мероприятий в рамках данного проекта будет способствовать повышению уровня экологической грамотности подрастающего поколения.</w:t>
      </w:r>
    </w:p>
    <w:p w:rsidR="00406BA7" w:rsidRDefault="00406BA7" w:rsidP="00406BA7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06B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Реализация  проекта будет способствовать повышению культуры поведения в  общественных </w:t>
      </w:r>
      <w:r w:rsidR="0047067C">
        <w:rPr>
          <w:rFonts w:ascii="Times New Roman" w:eastAsia="Calibri" w:hAnsi="Times New Roman" w:cs="Times New Roman"/>
          <w:color w:val="000000"/>
          <w:sz w:val="24"/>
          <w:szCs w:val="24"/>
        </w:rPr>
        <w:t>местах, формированию у учащихся</w:t>
      </w:r>
      <w:r w:rsidRPr="00406B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правильного экологического поведения  и недопущения н</w:t>
      </w:r>
      <w:r w:rsidR="00760158">
        <w:rPr>
          <w:rFonts w:ascii="Times New Roman" w:eastAsia="Calibri" w:hAnsi="Times New Roman" w:cs="Times New Roman"/>
          <w:color w:val="000000"/>
          <w:sz w:val="24"/>
          <w:szCs w:val="24"/>
        </w:rPr>
        <w:t>есанкционированных свалок в селе</w:t>
      </w:r>
      <w:r w:rsidRPr="00406BA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A0687" w:rsidRPr="003A0687" w:rsidRDefault="003A0687" w:rsidP="00406BA7">
      <w:pPr>
        <w:pStyle w:val="a4"/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0687">
        <w:rPr>
          <w:rStyle w:val="c3"/>
          <w:rFonts w:ascii="Times New Roman" w:hAnsi="Times New Roman" w:cs="Times New Roman"/>
          <w:sz w:val="24"/>
          <w:szCs w:val="24"/>
        </w:rPr>
        <w:t>Привлечение большого числа учащихся к работе над экологическими проблемами сформирует у них правильное отношение к индивидуальному    здоровью, к здоровому образу жизни, к экологическому состоянию окружающей среды.</w:t>
      </w:r>
    </w:p>
    <w:p w:rsidR="00D34AF3" w:rsidRDefault="00D34AF3" w:rsidP="001A7937">
      <w:pPr>
        <w:pStyle w:val="a3"/>
        <w:numPr>
          <w:ilvl w:val="0"/>
          <w:numId w:val="31"/>
        </w:numPr>
        <w:spacing w:before="0" w:beforeAutospacing="0" w:after="0" w:afterAutospacing="0" w:line="360" w:lineRule="auto"/>
        <w:rPr>
          <w:b/>
        </w:rPr>
      </w:pPr>
      <w:r w:rsidRPr="001A7937">
        <w:rPr>
          <w:b/>
        </w:rPr>
        <w:lastRenderedPageBreak/>
        <w:t>Система оценки проекта (по каким критериям можно оценить результат проекта).</w:t>
      </w:r>
    </w:p>
    <w:p w:rsidR="00760158" w:rsidRPr="00760158" w:rsidRDefault="00760158" w:rsidP="00760158">
      <w:pPr>
        <w:pStyle w:val="a3"/>
        <w:spacing w:before="0" w:beforeAutospacing="0" w:after="0" w:afterAutospacing="0" w:line="360" w:lineRule="auto"/>
        <w:ind w:left="720"/>
      </w:pPr>
      <w:r w:rsidRPr="00760158">
        <w:t xml:space="preserve">Оценить результат </w:t>
      </w:r>
      <w:r>
        <w:t>работы над проектом можно по отрывам детей о проведённых мероприятиях,  анкетированию учащихся, с целью выявить уровень экологической культуры, значении проведённых мероприятий, удовлетворённости всех участников социального проекта</w:t>
      </w:r>
    </w:p>
    <w:p w:rsidR="00D34AF3" w:rsidRPr="00A906BC" w:rsidRDefault="00D34AF3" w:rsidP="00A906B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34AF3" w:rsidRPr="00A906BC" w:rsidSect="00C319D2">
      <w:pgSz w:w="11906" w:h="16838"/>
      <w:pgMar w:top="1134" w:right="850" w:bottom="1134" w:left="1701" w:header="708" w:footer="708" w:gutter="0"/>
      <w:pgBorders w:offsetFrom="page">
        <w:top w:val="earth1" w:sz="12" w:space="24" w:color="auto"/>
        <w:left w:val="earth1" w:sz="12" w:space="24" w:color="auto"/>
        <w:bottom w:val="earth1" w:sz="12" w:space="24" w:color="auto"/>
        <w:right w:val="earth1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13A81"/>
    <w:multiLevelType w:val="multilevel"/>
    <w:tmpl w:val="3E8CE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43843"/>
    <w:multiLevelType w:val="multilevel"/>
    <w:tmpl w:val="399CA81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DE22EB"/>
    <w:multiLevelType w:val="multilevel"/>
    <w:tmpl w:val="AE00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93554"/>
    <w:multiLevelType w:val="hybridMultilevel"/>
    <w:tmpl w:val="1C92507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1AC5"/>
    <w:multiLevelType w:val="multilevel"/>
    <w:tmpl w:val="4874D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608BC"/>
    <w:multiLevelType w:val="multilevel"/>
    <w:tmpl w:val="8702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6D45F5"/>
    <w:multiLevelType w:val="multilevel"/>
    <w:tmpl w:val="DED2B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7D1CA7"/>
    <w:multiLevelType w:val="multilevel"/>
    <w:tmpl w:val="B6BAB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1D11B5"/>
    <w:multiLevelType w:val="multilevel"/>
    <w:tmpl w:val="0F48B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C12917"/>
    <w:multiLevelType w:val="multilevel"/>
    <w:tmpl w:val="17FC8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F7489C"/>
    <w:multiLevelType w:val="multilevel"/>
    <w:tmpl w:val="61EE4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642CCF"/>
    <w:multiLevelType w:val="multilevel"/>
    <w:tmpl w:val="811A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1941B1"/>
    <w:multiLevelType w:val="multilevel"/>
    <w:tmpl w:val="C91A6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785C6C"/>
    <w:multiLevelType w:val="multilevel"/>
    <w:tmpl w:val="E5581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F1365C"/>
    <w:multiLevelType w:val="multilevel"/>
    <w:tmpl w:val="4B4E5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F92A99"/>
    <w:multiLevelType w:val="multilevel"/>
    <w:tmpl w:val="3490C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9174F4"/>
    <w:multiLevelType w:val="multilevel"/>
    <w:tmpl w:val="F7B4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03AF6"/>
    <w:multiLevelType w:val="multilevel"/>
    <w:tmpl w:val="82628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C018A0"/>
    <w:multiLevelType w:val="multilevel"/>
    <w:tmpl w:val="EF9AA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B0786B"/>
    <w:multiLevelType w:val="multilevel"/>
    <w:tmpl w:val="E990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5B0D31"/>
    <w:multiLevelType w:val="multilevel"/>
    <w:tmpl w:val="80D2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4905FA"/>
    <w:multiLevelType w:val="multilevel"/>
    <w:tmpl w:val="E4E0E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BF117B8"/>
    <w:multiLevelType w:val="multilevel"/>
    <w:tmpl w:val="3D7A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D0D1FE2"/>
    <w:multiLevelType w:val="multilevel"/>
    <w:tmpl w:val="A86A6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C74C81"/>
    <w:multiLevelType w:val="multilevel"/>
    <w:tmpl w:val="8136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1F348E"/>
    <w:multiLevelType w:val="multilevel"/>
    <w:tmpl w:val="DEE20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6242FE6"/>
    <w:multiLevelType w:val="multilevel"/>
    <w:tmpl w:val="839C6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EC68D2"/>
    <w:multiLevelType w:val="multilevel"/>
    <w:tmpl w:val="3B02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0C49B9"/>
    <w:multiLevelType w:val="multilevel"/>
    <w:tmpl w:val="EAF2D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999426B"/>
    <w:multiLevelType w:val="multilevel"/>
    <w:tmpl w:val="A9B2B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491172"/>
    <w:multiLevelType w:val="multilevel"/>
    <w:tmpl w:val="E0944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6C0F5B"/>
    <w:multiLevelType w:val="multilevel"/>
    <w:tmpl w:val="82B27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20"/>
  </w:num>
  <w:num w:numId="4">
    <w:abstractNumId w:val="24"/>
  </w:num>
  <w:num w:numId="5">
    <w:abstractNumId w:val="17"/>
  </w:num>
  <w:num w:numId="6">
    <w:abstractNumId w:val="30"/>
  </w:num>
  <w:num w:numId="7">
    <w:abstractNumId w:val="5"/>
  </w:num>
  <w:num w:numId="8">
    <w:abstractNumId w:val="19"/>
  </w:num>
  <w:num w:numId="9">
    <w:abstractNumId w:val="21"/>
  </w:num>
  <w:num w:numId="10">
    <w:abstractNumId w:val="4"/>
  </w:num>
  <w:num w:numId="11">
    <w:abstractNumId w:val="15"/>
  </w:num>
  <w:num w:numId="12">
    <w:abstractNumId w:val="7"/>
  </w:num>
  <w:num w:numId="13">
    <w:abstractNumId w:val="29"/>
  </w:num>
  <w:num w:numId="14">
    <w:abstractNumId w:val="18"/>
  </w:num>
  <w:num w:numId="15">
    <w:abstractNumId w:val="9"/>
  </w:num>
  <w:num w:numId="16">
    <w:abstractNumId w:val="8"/>
  </w:num>
  <w:num w:numId="17">
    <w:abstractNumId w:val="1"/>
  </w:num>
  <w:num w:numId="18">
    <w:abstractNumId w:val="11"/>
  </w:num>
  <w:num w:numId="19">
    <w:abstractNumId w:val="25"/>
  </w:num>
  <w:num w:numId="20">
    <w:abstractNumId w:val="23"/>
  </w:num>
  <w:num w:numId="21">
    <w:abstractNumId w:val="28"/>
  </w:num>
  <w:num w:numId="22">
    <w:abstractNumId w:val="14"/>
  </w:num>
  <w:num w:numId="23">
    <w:abstractNumId w:val="22"/>
  </w:num>
  <w:num w:numId="24">
    <w:abstractNumId w:val="16"/>
  </w:num>
  <w:num w:numId="25">
    <w:abstractNumId w:val="31"/>
  </w:num>
  <w:num w:numId="26">
    <w:abstractNumId w:val="13"/>
  </w:num>
  <w:num w:numId="27">
    <w:abstractNumId w:val="27"/>
  </w:num>
  <w:num w:numId="28">
    <w:abstractNumId w:val="12"/>
  </w:num>
  <w:num w:numId="29">
    <w:abstractNumId w:val="26"/>
  </w:num>
  <w:num w:numId="30">
    <w:abstractNumId w:val="2"/>
  </w:num>
  <w:num w:numId="31">
    <w:abstractNumId w:val="3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36AA"/>
    <w:rsid w:val="000436AA"/>
    <w:rsid w:val="000D52AC"/>
    <w:rsid w:val="001A7937"/>
    <w:rsid w:val="001D2B93"/>
    <w:rsid w:val="00295516"/>
    <w:rsid w:val="002E4BFC"/>
    <w:rsid w:val="00384EE3"/>
    <w:rsid w:val="003A0687"/>
    <w:rsid w:val="003B112F"/>
    <w:rsid w:val="003D47FF"/>
    <w:rsid w:val="00406BA7"/>
    <w:rsid w:val="0045248D"/>
    <w:rsid w:val="0047067C"/>
    <w:rsid w:val="00517DCB"/>
    <w:rsid w:val="005A21FA"/>
    <w:rsid w:val="00624C84"/>
    <w:rsid w:val="006379E5"/>
    <w:rsid w:val="006A78C1"/>
    <w:rsid w:val="006C609D"/>
    <w:rsid w:val="006D10F4"/>
    <w:rsid w:val="006F44B9"/>
    <w:rsid w:val="00726475"/>
    <w:rsid w:val="00733400"/>
    <w:rsid w:val="00760158"/>
    <w:rsid w:val="00793740"/>
    <w:rsid w:val="007C0535"/>
    <w:rsid w:val="00890FC7"/>
    <w:rsid w:val="008A1291"/>
    <w:rsid w:val="008B5C4D"/>
    <w:rsid w:val="00941AEC"/>
    <w:rsid w:val="0097012D"/>
    <w:rsid w:val="009807D8"/>
    <w:rsid w:val="00A906BC"/>
    <w:rsid w:val="00BB009B"/>
    <w:rsid w:val="00C319D2"/>
    <w:rsid w:val="00C61C41"/>
    <w:rsid w:val="00CB44BD"/>
    <w:rsid w:val="00D02641"/>
    <w:rsid w:val="00D34AF3"/>
    <w:rsid w:val="00DB41C1"/>
    <w:rsid w:val="00E74924"/>
    <w:rsid w:val="00F141D8"/>
    <w:rsid w:val="00F6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FF"/>
  </w:style>
  <w:style w:type="paragraph" w:styleId="4">
    <w:name w:val="heading 4"/>
    <w:basedOn w:val="a"/>
    <w:link w:val="40"/>
    <w:uiPriority w:val="9"/>
    <w:qFormat/>
    <w:rsid w:val="00941AE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3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07D8"/>
    <w:pPr>
      <w:ind w:left="720"/>
      <w:contextualSpacing/>
    </w:pPr>
  </w:style>
  <w:style w:type="paragraph" w:customStyle="1" w:styleId="a-txt">
    <w:name w:val="a-txt"/>
    <w:basedOn w:val="a"/>
    <w:rsid w:val="006A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B112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41AE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7012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D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2B93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3A0687"/>
  </w:style>
  <w:style w:type="paragraph" w:styleId="a9">
    <w:name w:val="No Spacing"/>
    <w:uiPriority w:val="1"/>
    <w:qFormat/>
    <w:rsid w:val="00D026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6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Гаяна</dc:creator>
  <cp:keywords/>
  <dc:description/>
  <cp:lastModifiedBy>Лариса</cp:lastModifiedBy>
  <cp:revision>8</cp:revision>
  <cp:lastPrinted>2018-03-10T10:08:00Z</cp:lastPrinted>
  <dcterms:created xsi:type="dcterms:W3CDTF">2016-02-07T15:59:00Z</dcterms:created>
  <dcterms:modified xsi:type="dcterms:W3CDTF">2018-03-10T10:10:00Z</dcterms:modified>
</cp:coreProperties>
</file>