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C" w:rsidRPr="00A32E21" w:rsidRDefault="00782B6C"/>
    <w:p w:rsidR="00A32E21" w:rsidRPr="00A32E21" w:rsidRDefault="00A32E21" w:rsidP="00A32E21">
      <w:pPr>
        <w:jc w:val="center"/>
        <w:rPr>
          <w:b/>
        </w:rPr>
      </w:pPr>
    </w:p>
    <w:p w:rsidR="00A32E21" w:rsidRPr="00A32E21" w:rsidRDefault="00A32E21" w:rsidP="00A32E21">
      <w:pPr>
        <w:jc w:val="center"/>
        <w:rPr>
          <w:b/>
        </w:rPr>
      </w:pPr>
      <w:r w:rsidRPr="00A32E21">
        <w:rPr>
          <w:b/>
        </w:rPr>
        <w:t xml:space="preserve">ИНСТРУКТАЖ ДЛЯ УЧАЩИХСЯ 10 КЛАССА </w:t>
      </w:r>
      <w:r w:rsidRPr="00A32E21">
        <w:rPr>
          <w:b/>
        </w:rPr>
        <w:br/>
        <w:t>«БЕЗОПАСНОСТЬ НА ОСЕННИХ КАНИКУЛАХ»</w:t>
      </w:r>
    </w:p>
    <w:p w:rsidR="00A32E21" w:rsidRPr="00A32E21" w:rsidRDefault="00A32E21" w:rsidP="00A32E21">
      <w:pPr>
        <w:tabs>
          <w:tab w:val="left" w:pos="3860"/>
        </w:tabs>
        <w:jc w:val="center"/>
        <w:rPr>
          <w:b/>
        </w:rPr>
      </w:pPr>
    </w:p>
    <w:p w:rsidR="00A32E21" w:rsidRPr="00A32E21" w:rsidRDefault="00A32E21" w:rsidP="00A32E21">
      <w:pPr>
        <w:numPr>
          <w:ilvl w:val="0"/>
          <w:numId w:val="2"/>
        </w:numPr>
        <w:tabs>
          <w:tab w:val="left" w:pos="709"/>
        </w:tabs>
        <w:jc w:val="center"/>
        <w:rPr>
          <w:b/>
        </w:rPr>
      </w:pPr>
      <w:r w:rsidRPr="00A32E21">
        <w:rPr>
          <w:b/>
        </w:rPr>
        <w:t>Общие правила поведения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Надо быть внимательным и осторожным на проезжей части дороги, соблюдать правила дорожного движения.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В общественном транспорте надо быть внимательным и осторожным при посадке и выходе, на остановках.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управлять любым транспортным средством, не имея на то водительское удостоверение.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кататься, прицепившись к транспортному средству, ездить в открытом, не приспособленном для перевозки пассажиров, кузове.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иметь при себе и пользоваться огнестрельным оружием без права пользования.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Во время игры не применять силовые приёмы, а так же использовать колющие, режущие предметы, взрывных веществ и того, что может угрожать здоровью и жизни вашей или других людей.</w:t>
      </w:r>
    </w:p>
    <w:p w:rsidR="00A32E21" w:rsidRPr="00A32E21" w:rsidRDefault="00A32E21" w:rsidP="00A32E21">
      <w:pPr>
        <w:numPr>
          <w:ilvl w:val="1"/>
          <w:numId w:val="1"/>
        </w:numPr>
        <w:tabs>
          <w:tab w:val="left" w:pos="567"/>
        </w:tabs>
        <w:jc w:val="both"/>
      </w:pPr>
      <w:r w:rsidRPr="00A32E21">
        <w:t xml:space="preserve">Соблюдать осторожность у воды </w:t>
      </w:r>
      <w:r w:rsidRPr="00A32E21">
        <w:t>.</w:t>
      </w:r>
      <w:bookmarkStart w:id="0" w:name="_GoBack"/>
      <w:bookmarkEnd w:id="0"/>
      <w:r w:rsidRPr="00A32E21">
        <w:t>Помните, что тонкий лёд (осенью, весной)  представляет опасность для жизни.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Строго запрещаются шалости со спичками, изготовление взрывных пакетов.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разведение костров вблизи жилых и хозяйственных построек, стогов сена.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взламывать щитки со знаком «Высокое напряжение».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подходить к оборванным проводам ближе, чем на 8м, подходить к трансформаторам.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Избегать участия в конфликтных ситуациях, результатом которых является драка.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Помнить о культуре поведения на улице, в общественных местах; не употреблять спиртных напитков, не курить.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 xml:space="preserve">Запрещается взбираться на пожарные лестницы, играть на площадках хранения строительных материалов, вблизи </w:t>
      </w:r>
      <w:r w:rsidRPr="00A32E21">
        <w:t>строящихся</w:t>
      </w:r>
      <w:r w:rsidRPr="00A32E21">
        <w:t xml:space="preserve"> объектов.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Запрещается использование пиротехники.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В общественных местах надо быть вежливым и внимательным к детям и взрослым, соблюдать нормы морали и этики.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Во время игр необходимо соблюдать правила игры, быть вежливым.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 xml:space="preserve">На улице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 xml:space="preserve">Всегда сообщать родителям, куда идёшь гулять. 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 xml:space="preserve">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Одеваться надо в соответствии с погодой.</w:t>
      </w:r>
    </w:p>
    <w:p w:rsidR="00A32E21" w:rsidRPr="00A32E21" w:rsidRDefault="00A32E21" w:rsidP="00A32E21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A32E21">
        <w:t>Нельзя дразнить и не гладить беспризорных собак и других животных.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Находясь дома, надо быть внимательным при обращении с острыми, режущими, колющими предметами, электронагревательными и газовыми приборами; не играть со спичками, зажигалками и т.п. Соблюдать технику безопасности при включении и выключении телевизора, электрического утюга, чайника и т.д.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Необходимо соблюдать временной режим при просмотре телевизора и работе на компьютере.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Надо быть осторожным в обращении с домашними животными.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  <w:rPr>
          <w:b/>
        </w:rPr>
      </w:pPr>
      <w:r w:rsidRPr="00A32E21">
        <w:rPr>
          <w:b/>
        </w:rPr>
        <w:lastRenderedPageBreak/>
        <w:t>Запрещается находиться на улице без сопровождения взрослых в летнее время после 22.00 часов.</w:t>
      </w:r>
    </w:p>
    <w:p w:rsidR="00A32E21" w:rsidRPr="00A32E21" w:rsidRDefault="00A32E21" w:rsidP="00A32E21">
      <w:pPr>
        <w:tabs>
          <w:tab w:val="left" w:pos="720"/>
        </w:tabs>
        <w:jc w:val="both"/>
      </w:pPr>
    </w:p>
    <w:p w:rsidR="00A32E21" w:rsidRPr="00A32E21" w:rsidRDefault="00A32E21" w:rsidP="00A32E21">
      <w:pPr>
        <w:numPr>
          <w:ilvl w:val="0"/>
          <w:numId w:val="2"/>
        </w:numPr>
        <w:jc w:val="center"/>
        <w:rPr>
          <w:color w:val="333333"/>
        </w:rPr>
      </w:pPr>
      <w:r w:rsidRPr="00A32E21">
        <w:rPr>
          <w:rStyle w:val="a3"/>
          <w:bCs w:val="0"/>
          <w:color w:val="333333"/>
        </w:rPr>
        <w:t>Техника безопасности и правила поведения</w:t>
      </w:r>
      <w:r w:rsidRPr="00A32E21">
        <w:rPr>
          <w:color w:val="333333"/>
        </w:rPr>
        <w:t xml:space="preserve"> </w:t>
      </w:r>
      <w:r w:rsidRPr="00A32E21">
        <w:rPr>
          <w:rStyle w:val="a3"/>
          <w:bCs w:val="0"/>
          <w:color w:val="333333"/>
        </w:rPr>
        <w:t>учащихся на осенних каникулах.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Соблюдать правила п. 2 данной инструкции.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Находясь вблизи водоёмов, не входить в воду, не ходить по краю обрыва, не купаться в холодное время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При походе в лес не поджигать сухую траву, не разжигать костры</w:t>
      </w:r>
      <w:r w:rsidRPr="00A32E21">
        <w:rPr>
          <w:color w:val="333333"/>
        </w:rPr>
        <w:t xml:space="preserve"> </w:t>
      </w:r>
      <w:r w:rsidRPr="00A32E21">
        <w:t xml:space="preserve">не лазить по деревьям, внимательно смотреть под ноги. 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 xml:space="preserve">При использовании скутеров, велосипедов соблюдать правила дорожного движения. 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 xml:space="preserve">При использовании роликовых коньков, </w:t>
      </w:r>
      <w:proofErr w:type="spellStart"/>
      <w:r w:rsidRPr="00A32E21">
        <w:t>скейтов</w:t>
      </w:r>
      <w:proofErr w:type="spellEnd"/>
      <w:r w:rsidRPr="00A32E21">
        <w:t xml:space="preserve"> и самокатов, помнить, что проезжая часть не предназначена для их использования, кататься по тротуару.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Запрещается употреблять в пищу малознакомые и незнакомые грибы и ягоды.</w:t>
      </w:r>
    </w:p>
    <w:p w:rsidR="00A32E21" w:rsidRPr="00A32E21" w:rsidRDefault="00A32E21" w:rsidP="00A32E21">
      <w:pPr>
        <w:numPr>
          <w:ilvl w:val="1"/>
          <w:numId w:val="2"/>
        </w:numPr>
        <w:ind w:left="567" w:hanging="567"/>
        <w:jc w:val="both"/>
      </w:pPr>
      <w:r w:rsidRPr="00A32E21">
        <w:t>Необходимо заботиться о своем здоровье; проводить профилактические мероприятия против гриппа и простуды.</w:t>
      </w:r>
    </w:p>
    <w:p w:rsidR="00A32E21" w:rsidRPr="00A32E21" w:rsidRDefault="00A32E21"/>
    <w:p w:rsidR="00A32E21" w:rsidRPr="00A32E21" w:rsidRDefault="00A32E21">
      <w:pPr>
        <w:rPr>
          <w:sz w:val="32"/>
          <w:szCs w:val="32"/>
        </w:rPr>
      </w:pPr>
      <w:r w:rsidRPr="00A32E21">
        <w:rPr>
          <w:sz w:val="36"/>
          <w:szCs w:val="36"/>
        </w:rPr>
        <w:t xml:space="preserve">           </w:t>
      </w:r>
      <w:r w:rsidRPr="00A32E21">
        <w:rPr>
          <w:sz w:val="32"/>
          <w:szCs w:val="32"/>
        </w:rPr>
        <w:t xml:space="preserve">С ИНСТРУКТАЖОМ ОЗНАКОМИЛСЯ (ОЗНАКОМИЛАСЬ) </w:t>
      </w:r>
      <w:r w:rsidRPr="00A32E21">
        <w:rPr>
          <w:sz w:val="32"/>
          <w:szCs w:val="32"/>
        </w:rPr>
        <w:br/>
      </w:r>
    </w:p>
    <w:tbl>
      <w:tblPr>
        <w:tblStyle w:val="a4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6"/>
        <w:gridCol w:w="2125"/>
        <w:gridCol w:w="3119"/>
      </w:tblGrid>
      <w:tr w:rsidR="00A32E21" w:rsidRPr="00A32E21" w:rsidTr="00A32E21">
        <w:tc>
          <w:tcPr>
            <w:tcW w:w="2836" w:type="dxa"/>
          </w:tcPr>
          <w:p w:rsidR="00A32E21" w:rsidRPr="00A32E21" w:rsidRDefault="00A32E21" w:rsidP="00A32E21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Ф.И.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proofErr w:type="gramStart"/>
            <w:r w:rsidRPr="00A32E21">
              <w:rPr>
                <w:sz w:val="32"/>
                <w:szCs w:val="32"/>
              </w:rPr>
              <w:t>Ознакомлен</w:t>
            </w:r>
            <w:proofErr w:type="gramEnd"/>
            <w:r w:rsidRPr="00A32E21">
              <w:rPr>
                <w:sz w:val="32"/>
                <w:szCs w:val="32"/>
              </w:rPr>
              <w:t xml:space="preserve"> (на) </w:t>
            </w:r>
            <w:r w:rsidRPr="00A32E21">
              <w:rPr>
                <w:sz w:val="32"/>
                <w:szCs w:val="32"/>
              </w:rPr>
              <w:br/>
              <w:t xml:space="preserve">Роспись </w:t>
            </w: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proofErr w:type="spellStart"/>
            <w:r w:rsidRPr="00A32E21">
              <w:rPr>
                <w:sz w:val="32"/>
                <w:szCs w:val="32"/>
              </w:rPr>
              <w:t>Белик</w:t>
            </w:r>
            <w:proofErr w:type="spellEnd"/>
            <w:r w:rsidRPr="00A32E21">
              <w:rPr>
                <w:sz w:val="32"/>
                <w:szCs w:val="32"/>
              </w:rPr>
              <w:t xml:space="preserve"> А.</w:t>
            </w:r>
          </w:p>
        </w:tc>
        <w:tc>
          <w:tcPr>
            <w:tcW w:w="2125" w:type="dxa"/>
          </w:tcPr>
          <w:p w:rsidR="00A32E21" w:rsidRPr="00A32E21" w:rsidRDefault="00A32E21" w:rsidP="00A32E21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proofErr w:type="spellStart"/>
            <w:r w:rsidRPr="00A32E21">
              <w:rPr>
                <w:sz w:val="32"/>
                <w:szCs w:val="32"/>
              </w:rPr>
              <w:t>Гридасов</w:t>
            </w:r>
            <w:proofErr w:type="spellEnd"/>
            <w:r w:rsidRPr="00A32E21">
              <w:rPr>
                <w:sz w:val="32"/>
                <w:szCs w:val="32"/>
              </w:rPr>
              <w:t xml:space="preserve"> А.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Калуга Т.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Коротких Я.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Охрименко Н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proofErr w:type="spellStart"/>
            <w:r w:rsidRPr="00A32E21">
              <w:rPr>
                <w:sz w:val="32"/>
                <w:szCs w:val="32"/>
              </w:rPr>
              <w:t>Связев</w:t>
            </w:r>
            <w:proofErr w:type="spellEnd"/>
            <w:r w:rsidRPr="00A32E21">
              <w:rPr>
                <w:sz w:val="32"/>
                <w:szCs w:val="32"/>
              </w:rPr>
              <w:t xml:space="preserve"> Д.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Семилетова</w:t>
            </w:r>
            <w:proofErr w:type="gramStart"/>
            <w:r w:rsidRPr="00A32E21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Серов В.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Солдатиков</w:t>
            </w:r>
            <w:proofErr w:type="gramStart"/>
            <w:r w:rsidRPr="00A32E21">
              <w:rPr>
                <w:sz w:val="32"/>
                <w:szCs w:val="32"/>
              </w:rPr>
              <w:t xml:space="preserve"> И</w:t>
            </w:r>
            <w:proofErr w:type="gramEnd"/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proofErr w:type="spellStart"/>
            <w:r w:rsidRPr="00A32E21">
              <w:rPr>
                <w:sz w:val="32"/>
                <w:szCs w:val="32"/>
              </w:rPr>
              <w:t>Унру</w:t>
            </w:r>
            <w:proofErr w:type="spellEnd"/>
            <w:r w:rsidRPr="00A32E21">
              <w:rPr>
                <w:sz w:val="32"/>
                <w:szCs w:val="32"/>
              </w:rPr>
              <w:t xml:space="preserve"> А.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  <w:tr w:rsidR="00A32E21" w:rsidRPr="00A32E21" w:rsidTr="00A32E21">
        <w:tc>
          <w:tcPr>
            <w:tcW w:w="2836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Чернов Д.</w:t>
            </w:r>
          </w:p>
        </w:tc>
        <w:tc>
          <w:tcPr>
            <w:tcW w:w="2125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  <w:r w:rsidRPr="00A32E21">
              <w:rPr>
                <w:sz w:val="32"/>
                <w:szCs w:val="32"/>
              </w:rPr>
              <w:t>29.10.2015</w:t>
            </w:r>
          </w:p>
        </w:tc>
        <w:tc>
          <w:tcPr>
            <w:tcW w:w="3119" w:type="dxa"/>
          </w:tcPr>
          <w:p w:rsidR="00A32E21" w:rsidRPr="00A32E21" w:rsidRDefault="00A32E21" w:rsidP="001E1E49">
            <w:pPr>
              <w:rPr>
                <w:sz w:val="32"/>
                <w:szCs w:val="32"/>
              </w:rPr>
            </w:pPr>
          </w:p>
        </w:tc>
      </w:tr>
    </w:tbl>
    <w:p w:rsidR="00A32E21" w:rsidRPr="00A32E21" w:rsidRDefault="00A32E21" w:rsidP="00A32E21">
      <w:pPr>
        <w:rPr>
          <w:sz w:val="36"/>
          <w:szCs w:val="36"/>
        </w:rPr>
      </w:pPr>
      <w:r>
        <w:rPr>
          <w:sz w:val="36"/>
          <w:szCs w:val="36"/>
        </w:rPr>
        <w:br/>
        <w:t>Классный руководитель 10 класса  Стрелецкая Татьяна Олеговна</w:t>
      </w:r>
      <w:proofErr w:type="gramStart"/>
      <w:r>
        <w:rPr>
          <w:sz w:val="36"/>
          <w:szCs w:val="36"/>
        </w:rPr>
        <w:t xml:space="preserve"> .</w:t>
      </w:r>
      <w:proofErr w:type="gramEnd"/>
    </w:p>
    <w:sectPr w:rsidR="00A32E21" w:rsidRPr="00A32E21" w:rsidSect="00A32E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6FD"/>
    <w:multiLevelType w:val="multilevel"/>
    <w:tmpl w:val="09126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22D6D1A"/>
    <w:multiLevelType w:val="hybridMultilevel"/>
    <w:tmpl w:val="78D0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9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21"/>
    <w:rsid w:val="00782B6C"/>
    <w:rsid w:val="00A32E21"/>
    <w:rsid w:val="00E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2E21"/>
    <w:rPr>
      <w:b/>
      <w:bCs/>
    </w:rPr>
  </w:style>
  <w:style w:type="table" w:styleId="a4">
    <w:name w:val="Table Grid"/>
    <w:basedOn w:val="a1"/>
    <w:uiPriority w:val="59"/>
    <w:rsid w:val="00A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2E21"/>
    <w:rPr>
      <w:b/>
      <w:bCs/>
    </w:rPr>
  </w:style>
  <w:style w:type="table" w:styleId="a4">
    <w:name w:val="Table Grid"/>
    <w:basedOn w:val="a1"/>
    <w:uiPriority w:val="59"/>
    <w:rsid w:val="00A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2015-10-28T20:30:00Z</dcterms:created>
  <dcterms:modified xsi:type="dcterms:W3CDTF">2015-10-28T20:40:00Z</dcterms:modified>
</cp:coreProperties>
</file>