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7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240" w:afterAutospacing="0"/>
        <w:jc w:val="center"/>
        <w:rPr>
          <w:rStyle w:val="a3"/>
          <w:rFonts w:ascii="Arial" w:hAnsi="Arial" w:cs="Arial"/>
          <w:smallCaps/>
          <w:color w:val="000000"/>
          <w:sz w:val="28"/>
          <w:szCs w:val="28"/>
        </w:rPr>
      </w:pPr>
      <w:r>
        <w:rPr>
          <w:rStyle w:val="a3"/>
          <w:rFonts w:ascii="Arial" w:hAnsi="Arial" w:cs="Arial"/>
          <w:smallCaps/>
          <w:color w:val="000000"/>
          <w:sz w:val="28"/>
          <w:szCs w:val="28"/>
        </w:rPr>
        <w:br/>
        <w:t>П</w:t>
      </w: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роект "Воссоединение Крыма с Россией"</w:t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Департамент образования г. Москвы и Дворец творчества детей и м</w:t>
      </w:r>
      <w:bookmarkStart w:id="0" w:name="_GoBack"/>
      <w:bookmarkEnd w:id="0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олодежи "</w:t>
      </w:r>
      <w:proofErr w:type="spellStart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Севастополец</w:t>
      </w:r>
      <w:proofErr w:type="spellEnd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" приглашает Вас принять участие в III Комплексном образовательном проекте "Воссоединение Крыма с Россией"</w:t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Литературный конкурс "Боевая слава Севастополя"</w:t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hyperlink r:id="rId4" w:tgtFrame="_blank" w:history="1">
        <w:r w:rsidRPr="00C62728">
          <w:rPr>
            <w:rStyle w:val="a4"/>
            <w:rFonts w:ascii="Arial" w:hAnsi="Arial" w:cs="Arial"/>
            <w:b/>
            <w:bCs/>
            <w:smallCaps/>
            <w:color w:val="0077CC"/>
            <w:sz w:val="28"/>
            <w:szCs w:val="28"/>
          </w:rPr>
          <w:t>http://sevastopolets-moskva.ru/sections/project/competitionliterary/competitionliterary.aspx</w:t>
        </w:r>
      </w:hyperlink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</w:rPr>
        <w:t>Комплексный образовательный Проект «Воссоединение Крыма с Россией» в 2017-2018 учебном году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включен в список мероприятий, рекомендованных Департаментом образования города Москвы.</w:t>
      </w:r>
      <w:r w:rsidRPr="00C62728">
        <w:rPr>
          <w:rFonts w:ascii="Arial" w:hAnsi="Arial" w:cs="Arial"/>
          <w:color w:val="000000"/>
          <w:sz w:val="28"/>
          <w:szCs w:val="28"/>
        </w:rPr>
        <w:br/>
      </w: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В рамках проекта пройдет 8 конкурсов и спортивный турнир: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«Крымский вернисаж»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- Фотоконкурс, конкурс компьютерной графики, конкурс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декоративно-прикладного творчества, конкурс ИЗО 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Литературный конкурс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«Боевая слава Севастополя»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</w:t>
      </w:r>
      <w:r w:rsidRPr="00C62728">
        <w:rPr>
          <w:rFonts w:ascii="Arial" w:hAnsi="Arial" w:cs="Arial"/>
          <w:color w:val="000000"/>
          <w:sz w:val="28"/>
          <w:szCs w:val="28"/>
        </w:rPr>
        <w:t>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 театрального, вокального, инструментального и хореографического мастерства, художественное слово, театр моды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«Мастер сцены»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</w:t>
      </w:r>
      <w:r w:rsidRPr="00C62728">
        <w:rPr>
          <w:rFonts w:ascii="Arial" w:hAnsi="Arial" w:cs="Arial"/>
          <w:color w:val="000000"/>
          <w:sz w:val="28"/>
          <w:szCs w:val="28"/>
        </w:rPr>
        <w:t>/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 исследовательских работ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«Культурное наследие»</w:t>
      </w:r>
      <w:r w:rsidRPr="00C62728">
        <w:rPr>
          <w:rFonts w:ascii="Arial" w:hAnsi="Arial" w:cs="Arial"/>
          <w:color w:val="000000"/>
          <w:sz w:val="28"/>
          <w:szCs w:val="28"/>
        </w:rPr>
        <w:t> 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62728">
        <w:rPr>
          <w:rFonts w:ascii="Arial" w:hAnsi="Arial" w:cs="Arial"/>
          <w:color w:val="000000"/>
          <w:sz w:val="28"/>
          <w:szCs w:val="28"/>
          <w:u w:val="single"/>
        </w:rPr>
        <w:t>Квест</w:t>
      </w:r>
      <w:proofErr w:type="spellEnd"/>
      <w:r w:rsidRPr="00C62728">
        <w:rPr>
          <w:rFonts w:ascii="Arial" w:hAnsi="Arial" w:cs="Arial"/>
          <w:color w:val="000000"/>
          <w:sz w:val="28"/>
          <w:szCs w:val="28"/>
          <w:u w:val="single"/>
        </w:rPr>
        <w:t xml:space="preserve"> - игра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«Хранители истории»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очная)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Спортивный турнир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«В единстве наша сила»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Турнир по шахматам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«64 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Турнир по шашкам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«64 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)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5"/>
          <w:rFonts w:ascii="Arial" w:hAnsi="Arial" w:cs="Arial"/>
          <w:b/>
          <w:bCs/>
          <w:color w:val="FD5B36"/>
          <w:sz w:val="28"/>
          <w:szCs w:val="28"/>
        </w:rPr>
        <w:t>Участие в конкурсах и турнирах Проекта бесплатное.</w:t>
      </w:r>
    </w:p>
    <w:p w:rsidR="000B6AC7" w:rsidRPr="00C62728" w:rsidRDefault="000B6AC7" w:rsidP="000B6AC7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 w:line="293" w:lineRule="atLeast"/>
        <w:ind w:left="539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5"/>
          <w:rFonts w:ascii="Arial" w:hAnsi="Arial" w:cs="Arial"/>
          <w:color w:val="000000"/>
          <w:sz w:val="28"/>
          <w:szCs w:val="28"/>
        </w:rPr>
        <w:t>Более подробно с программой Проекта и этапами его реализации можно познакомиться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C62728">
        <w:rPr>
          <w:rStyle w:val="a5"/>
          <w:rFonts w:ascii="Arial" w:hAnsi="Arial" w:cs="Arial"/>
          <w:color w:val="000000"/>
          <w:sz w:val="28"/>
          <w:szCs w:val="28"/>
        </w:rPr>
        <w:t>на сайте Дворца творчества детей и молодежи «</w:t>
      </w:r>
      <w:proofErr w:type="spellStart"/>
      <w:r w:rsidRPr="00C62728">
        <w:rPr>
          <w:rStyle w:val="a5"/>
          <w:rFonts w:ascii="Arial" w:hAnsi="Arial" w:cs="Arial"/>
          <w:color w:val="000000"/>
          <w:sz w:val="28"/>
          <w:szCs w:val="28"/>
        </w:rPr>
        <w:t>Севастополец</w:t>
      </w:r>
      <w:proofErr w:type="spellEnd"/>
      <w:r w:rsidRPr="00C62728">
        <w:rPr>
          <w:rStyle w:val="a5"/>
          <w:rFonts w:ascii="Arial" w:hAnsi="Arial" w:cs="Arial"/>
          <w:color w:val="000000"/>
          <w:sz w:val="28"/>
          <w:szCs w:val="28"/>
        </w:rPr>
        <w:t>»: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hyperlink r:id="rId5" w:tgtFrame="_blank" w:history="1">
        <w:r w:rsidRPr="00C62728">
          <w:rPr>
            <w:rStyle w:val="a4"/>
            <w:rFonts w:ascii="Arial" w:hAnsi="Arial" w:cs="Arial"/>
            <w:i/>
            <w:iCs/>
            <w:color w:val="0077CC"/>
            <w:sz w:val="28"/>
            <w:szCs w:val="28"/>
          </w:rPr>
          <w:t>http://dpish.mskobr.ru</w:t>
        </w:r>
      </w:hyperlink>
      <w:r w:rsidRPr="00C62728">
        <w:rPr>
          <w:rStyle w:val="a5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C62728">
        <w:rPr>
          <w:rStyle w:val="a5"/>
          <w:rFonts w:ascii="Arial" w:hAnsi="Arial" w:cs="Arial"/>
          <w:color w:val="000000"/>
          <w:sz w:val="28"/>
          <w:szCs w:val="28"/>
        </w:rPr>
        <w:t>и на сайте Проекта: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hyperlink r:id="rId6" w:tgtFrame="_blank" w:history="1">
        <w:r w:rsidRPr="00C62728">
          <w:rPr>
            <w:rStyle w:val="a4"/>
            <w:rFonts w:ascii="Arial" w:hAnsi="Arial" w:cs="Arial"/>
            <w:i/>
            <w:iCs/>
            <w:color w:val="0077CC"/>
            <w:sz w:val="28"/>
            <w:szCs w:val="28"/>
          </w:rPr>
          <w:t>http://sevastopolets-moskva.ru</w:t>
        </w:r>
      </w:hyperlink>
    </w:p>
    <w:p w:rsidR="000B6AC7" w:rsidRDefault="000B6AC7" w:rsidP="000B6AC7">
      <w:pPr>
        <w:pStyle w:val="msonormalmailrucssattributepostfix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E767A" w:rsidRDefault="008E767A"/>
    <w:sectPr w:rsidR="008E767A" w:rsidSect="00E51F3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7"/>
    <w:rsid w:val="000B6AC7"/>
    <w:rsid w:val="002B3CB7"/>
    <w:rsid w:val="008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8F68-CF88-4E62-956C-46698F9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C7"/>
    <w:rPr>
      <w:b/>
      <w:bCs/>
    </w:rPr>
  </w:style>
  <w:style w:type="character" w:customStyle="1" w:styleId="apple-converted-space">
    <w:name w:val="apple-converted-space"/>
    <w:basedOn w:val="a0"/>
    <w:rsid w:val="000B6AC7"/>
  </w:style>
  <w:style w:type="character" w:styleId="a4">
    <w:name w:val="Hyperlink"/>
    <w:basedOn w:val="a0"/>
    <w:uiPriority w:val="99"/>
    <w:semiHidden/>
    <w:unhideWhenUsed/>
    <w:rsid w:val="000B6AC7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mailrucssattributepostfix">
    <w:name w:val="msonormalmailrucssattributepostfixmailrucssattributepostfixmailrucssattributepostfixmailrucssattributepostfixmailrucssattributepostfixmailrucssattributepostfixmailrucssattributepostfixmailrucssattributepostfixmailrucss_mailru_css_attribute_postfix"/>
    <w:basedOn w:val="a"/>
    <w:rsid w:val="000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astopolets-moskva.ru/" TargetMode="External"/><Relationship Id="rId5" Type="http://schemas.openxmlformats.org/officeDocument/2006/relationships/hyperlink" Target="http://dpish.mskobr.ru/" TargetMode="External"/><Relationship Id="rId4" Type="http://schemas.openxmlformats.org/officeDocument/2006/relationships/hyperlink" Target="http://sevastopolets-moskva.ru/sections/project/competitionliterary/competitionliterar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2018-01-29T14:17:00Z</dcterms:created>
  <dcterms:modified xsi:type="dcterms:W3CDTF">2018-01-29T14:17:00Z</dcterms:modified>
</cp:coreProperties>
</file>