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C3" w:rsidRPr="007F41C3" w:rsidRDefault="007F41C3" w:rsidP="007F41C3">
      <w:pPr>
        <w:shd w:val="clear" w:color="auto" w:fill="FFFFFF"/>
        <w:spacing w:before="96" w:after="120" w:line="288" w:lineRule="atLeast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7F41C3" w:rsidRPr="007F41C3" w:rsidRDefault="007F41C3" w:rsidP="007F41C3">
      <w:pPr>
        <w:pStyle w:val="c9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7F41C3">
        <w:rPr>
          <w:rStyle w:val="c3"/>
          <w:b/>
          <w:bCs/>
          <w:color w:val="000000"/>
          <w:sz w:val="32"/>
          <w:szCs w:val="32"/>
        </w:rPr>
        <w:t>Методическая разработка классного часа</w:t>
      </w:r>
      <w:r w:rsidR="00E30CC3">
        <w:rPr>
          <w:rStyle w:val="c3"/>
          <w:b/>
          <w:bCs/>
          <w:color w:val="000000"/>
          <w:sz w:val="32"/>
          <w:szCs w:val="32"/>
        </w:rPr>
        <w:t xml:space="preserve"> в 10 классе</w:t>
      </w:r>
      <w:r w:rsidRPr="007F41C3">
        <w:rPr>
          <w:rStyle w:val="c3"/>
          <w:b/>
          <w:bCs/>
          <w:color w:val="000000"/>
          <w:sz w:val="32"/>
          <w:szCs w:val="32"/>
        </w:rPr>
        <w:t>.</w:t>
      </w:r>
      <w:r w:rsidR="00E30CC3">
        <w:rPr>
          <w:rStyle w:val="c3"/>
          <w:b/>
          <w:bCs/>
          <w:color w:val="000000"/>
          <w:sz w:val="32"/>
          <w:szCs w:val="32"/>
        </w:rPr>
        <w:br/>
      </w:r>
      <w:r w:rsidR="00E30CC3">
        <w:rPr>
          <w:color w:val="000000"/>
          <w:sz w:val="32"/>
          <w:szCs w:val="32"/>
        </w:rPr>
        <w:t>Подготовила классный руководитель Стрелецкая Т.О.</w:t>
      </w:r>
    </w:p>
    <w:p w:rsidR="007F41C3" w:rsidRPr="007F41C3" w:rsidRDefault="007F41C3" w:rsidP="007F41C3">
      <w:pPr>
        <w:pStyle w:val="c9"/>
        <w:spacing w:before="0" w:beforeAutospacing="0" w:after="0" w:afterAutospacing="0"/>
        <w:ind w:firstLine="708"/>
        <w:jc w:val="center"/>
        <w:rPr>
          <w:color w:val="FF0000"/>
          <w:sz w:val="32"/>
          <w:szCs w:val="32"/>
        </w:rPr>
      </w:pPr>
      <w:r w:rsidRPr="007F41C3">
        <w:rPr>
          <w:rStyle w:val="c13"/>
          <w:b/>
          <w:bCs/>
          <w:color w:val="FF0000"/>
          <w:sz w:val="32"/>
          <w:szCs w:val="32"/>
        </w:rPr>
        <w:t>ДЕНЬ НАРОДНОГО ЕДИНСТВА.</w:t>
      </w:r>
    </w:p>
    <w:p w:rsidR="007F41C3" w:rsidRDefault="007F41C3" w:rsidP="00176B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</w:pPr>
      <w:r w:rsidRPr="007F41C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40AACC0" wp14:editId="7891F692">
            <wp:simplePos x="0" y="0"/>
            <wp:positionH relativeFrom="column">
              <wp:posOffset>-795020</wp:posOffset>
            </wp:positionH>
            <wp:positionV relativeFrom="paragraph">
              <wp:posOffset>290830</wp:posOffset>
            </wp:positionV>
            <wp:extent cx="2512060" cy="3768090"/>
            <wp:effectExtent l="0" t="0" r="2540" b="3810"/>
            <wp:wrapSquare wrapText="bothSides"/>
            <wp:docPr id="1" name="Рисунок 1" descr="http://www.vbratske.ru/i/bratsk_news/13200527838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bratske.ru/i/bratsk_news/132005278388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2B2" w:rsidRPr="007F41C3" w:rsidRDefault="00C922B2" w:rsidP="00176B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</w:pPr>
      <w:r w:rsidRPr="007F4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История установления праздника</w:t>
      </w:r>
    </w:p>
    <w:p w:rsidR="00C922B2" w:rsidRPr="007F41C3" w:rsidRDefault="00C922B2" w:rsidP="00C922B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</w:pP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Непосредственной причиной введения нового праздника была запланированная правительством отмена празднования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7" w:tooltip="7 ноября" w:history="1">
        <w:r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7 ноября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, которое в сознании людей связано с годовщиной</w:t>
      </w:r>
      <w:r w:rsidR="00C9035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 xml:space="preserve"> </w:t>
      </w:r>
      <w:hyperlink r:id="rId8" w:tooltip="Октябрьская революция 1917 года в России" w:history="1">
        <w:r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Октябрьской революции 1917 года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.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br/>
        <w:t xml:space="preserve"> Идея сделать праздничным день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9" w:tooltip="4 ноября" w:history="1">
        <w:r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4 ноября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как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Pr="007F41C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ru-RU" w:eastAsia="en-GB"/>
        </w:rPr>
        <w:t>День народного единства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была высказана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0" w:tooltip="Межрелигиозный совет России" w:history="1">
        <w:r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Межрелигиозным советом России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в сентябре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1" w:tooltip="2004 год" w:history="1">
        <w:r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2004 года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.</w:t>
      </w:r>
    </w:p>
    <w:p w:rsidR="00C922B2" w:rsidRPr="007F41C3" w:rsidRDefault="00C922B2" w:rsidP="00C922B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</w:pP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Она была поддержана думским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2" w:tooltip="Комитет по труду и социальной политике Государственной Думы Российской Федерации (страница отсутствует)" w:history="1">
        <w:r w:rsidRPr="007F41C3">
          <w:rPr>
            <w:rFonts w:ascii="Times New Roman" w:eastAsia="Times New Roman" w:hAnsi="Times New Roman" w:cs="Times New Roman"/>
            <w:color w:val="A55858"/>
            <w:sz w:val="24"/>
            <w:szCs w:val="24"/>
            <w:lang w:val="ru-RU" w:eastAsia="en-GB"/>
          </w:rPr>
          <w:t>комитетом по труду и социальной политике</w:t>
        </w:r>
      </w:hyperlink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и, таким образом, приобрела статус думской инициативы.</w:t>
      </w:r>
    </w:p>
    <w:p w:rsidR="00C922B2" w:rsidRPr="007F41C3" w:rsidRDefault="00C26C84" w:rsidP="00C922B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</w:pPr>
      <w:hyperlink r:id="rId13" w:tooltip="29 сентября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29 сентября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4" w:tooltip="2004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2004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5" w:tooltip="Патриарх Московский и всея Руси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Патриарх Московский и всея Руси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6" w:tooltip="Алексий II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Алексий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публично поддержал инициативу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17" w:tooltip="Государственная Дума Российской Федерации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Думы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 xml:space="preserve">установить празднование 4 ноября. </w:t>
      </w:r>
      <w:r w:rsidR="00C922B2" w:rsidRPr="007F41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GB"/>
        </w:rPr>
        <w:t>«Этот день напоминает нам, как в 1612 году россияне разных вер и национальностей преодолели разделение, превозмогли грозного недруга и привели страну к стабильному гражданскому миру»,</w:t>
      </w:r>
      <w:r w:rsidR="00C922B2" w:rsidRPr="007F41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> 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— заявил Патриарх Алексий.</w:t>
      </w:r>
    </w:p>
    <w:p w:rsidR="00C922B2" w:rsidRPr="007F41C3" w:rsidRDefault="00C26C84" w:rsidP="00C922B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</w:pPr>
      <w:hyperlink r:id="rId18" w:tooltip="4 октября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4 октября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 xml:space="preserve">эту же инициативу публично поддержал первый </w:t>
      </w:r>
      <w:proofErr w:type="spellStart"/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замруководителя</w:t>
      </w:r>
      <w:proofErr w:type="spellEnd"/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 xml:space="preserve"> фракции «</w:t>
      </w:r>
      <w:hyperlink r:id="rId19" w:tooltip="Единая Россия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Единая Россия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»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20" w:tooltip="Богомолов, Валерий Николаевич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Валерий Богомолов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>. В интервью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hyperlink r:id="rId21" w:tooltip="РИА " w:history="1">
        <w:r w:rsidR="00C922B2" w:rsidRPr="007F41C3">
          <w:rPr>
            <w:rFonts w:ascii="Times New Roman" w:eastAsia="Times New Roman" w:hAnsi="Times New Roman" w:cs="Times New Roman"/>
            <w:color w:val="0B0080"/>
            <w:sz w:val="24"/>
            <w:szCs w:val="24"/>
            <w:lang w:val="ru-RU" w:eastAsia="en-GB"/>
          </w:rPr>
          <w:t>РИА «Новости»</w:t>
        </w:r>
      </w:hyperlink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r w:rsidR="00C922B2" w:rsidRPr="007F41C3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en-GB"/>
        </w:rPr>
        <w:t xml:space="preserve">он заявил, что </w:t>
      </w:r>
      <w:r w:rsidR="00C922B2" w:rsidRPr="007F41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GB"/>
        </w:rPr>
        <w:t>«в 1612 году Россия освободилась от польских захватчиков, закончились „времена смуты“».</w:t>
      </w:r>
    </w:p>
    <w:p w:rsidR="009D2469" w:rsidRPr="007F41C3" w:rsidRDefault="009D2469" w:rsidP="009D2469">
      <w:pPr>
        <w:pStyle w:val="c5"/>
        <w:spacing w:before="0" w:beforeAutospacing="0" w:after="0" w:afterAutospacing="0"/>
        <w:jc w:val="both"/>
        <w:rPr>
          <w:color w:val="000000"/>
        </w:rPr>
      </w:pPr>
      <w:r w:rsidRPr="007F41C3">
        <w:rPr>
          <w:rStyle w:val="c1"/>
          <w:color w:val="000000"/>
        </w:rPr>
        <w:t>День народного единства - один из самых молодых праздников нашей страны, который отмечается в соответствии с Федеральным законом «О днях воинской славы и памятных датах России».</w:t>
      </w:r>
    </w:p>
    <w:p w:rsidR="009D2469" w:rsidRPr="007F41C3" w:rsidRDefault="009D2469" w:rsidP="009D2469">
      <w:pPr>
        <w:pStyle w:val="c5"/>
        <w:spacing w:before="0" w:beforeAutospacing="0" w:after="0" w:afterAutospacing="0"/>
        <w:jc w:val="both"/>
        <w:rPr>
          <w:color w:val="000000"/>
        </w:rPr>
      </w:pPr>
      <w:r w:rsidRPr="007F41C3">
        <w:rPr>
          <w:rStyle w:val="c1"/>
          <w:color w:val="000000"/>
        </w:rPr>
        <w:t>В этом году страна отметит 401-летие со дня освобождения Москвы от польско-литовских интервентов. Великой разрухой называли русские люди те времена.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Как вы считаете, что означает название этого праздника?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В чем и с кем мы должны объединяться?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(выслушать ответы, обсудить)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В Москве на Красной площади стоит памятник. На нём надпись «Гражданину Минину и князю Пожарскому – благодарная Россия. В лето 1818 года</w:t>
      </w:r>
      <w:proofErr w:type="gramStart"/>
      <w:r w:rsidRPr="007F41C3">
        <w:rPr>
          <w:rStyle w:val="c1"/>
          <w:color w:val="000000"/>
        </w:rPr>
        <w:t>.»</w:t>
      </w:r>
      <w:proofErr w:type="gramEnd"/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За какие подвиги горожане воздвигли памятник своим соотечественникам?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i/>
          <w:iCs/>
          <w:color w:val="000000"/>
        </w:rPr>
        <w:t>Пока вам трудно говорить о событиях того времени, поэтому предлагаю узнать, что же происходило на земле русской 400 лет назад…</w:t>
      </w:r>
    </w:p>
    <w:p w:rsidR="009D2469" w:rsidRPr="007F41C3" w:rsidRDefault="009D2469" w:rsidP="009D2469">
      <w:pPr>
        <w:pStyle w:val="c5"/>
        <w:spacing w:before="0" w:beforeAutospacing="0" w:after="0" w:afterAutospacing="0"/>
        <w:jc w:val="both"/>
        <w:rPr>
          <w:color w:val="000000"/>
        </w:rPr>
      </w:pPr>
      <w:r w:rsidRPr="007F41C3">
        <w:rPr>
          <w:rStyle w:val="c1"/>
          <w:color w:val="000000"/>
        </w:rPr>
        <w:t>Время после смерти Грозного историки называют «поруха» - запустели развитые города, хозяйство пребывало в упадке.</w:t>
      </w:r>
      <w:r w:rsidRPr="007F41C3">
        <w:rPr>
          <w:rStyle w:val="apple-converted-space"/>
          <w:color w:val="000000"/>
        </w:rPr>
        <w:t> </w:t>
      </w:r>
      <w:r w:rsidRPr="007F41C3">
        <w:rPr>
          <w:rStyle w:val="c1"/>
          <w:color w:val="000000"/>
        </w:rPr>
        <w:t>Часть населения разбежалась, другая — погибла в годы опричнины и Ливонской войны. Половина полей была заброшена. Резко возрос налоговый гнет, цены выросли в 4 раза.  По стране прокатилась эпидемия чумы. Крестьянское хозяйство потеряло устойчивость, в стране начался голод.</w:t>
      </w:r>
      <w:r w:rsidRPr="007F41C3">
        <w:rPr>
          <w:rStyle w:val="apple-converted-space"/>
          <w:color w:val="000000"/>
        </w:rPr>
        <w:t> </w:t>
      </w:r>
      <w:r w:rsidRPr="007F41C3">
        <w:rPr>
          <w:rStyle w:val="c1"/>
          <w:color w:val="000000"/>
        </w:rPr>
        <w:t>За два с половиной года от голода в одной только Москве умерло около 120 тысяч человек.</w:t>
      </w:r>
    </w:p>
    <w:p w:rsidR="009D2469" w:rsidRPr="007F41C3" w:rsidRDefault="009D2469" w:rsidP="009D2469">
      <w:pPr>
        <w:pStyle w:val="c5"/>
        <w:spacing w:before="0" w:beforeAutospacing="0" w:after="0" w:afterAutospacing="0"/>
        <w:jc w:val="both"/>
        <w:rPr>
          <w:color w:val="000000"/>
        </w:rPr>
      </w:pPr>
      <w:r w:rsidRPr="007F41C3">
        <w:rPr>
          <w:rStyle w:val="c1"/>
          <w:color w:val="000000"/>
        </w:rPr>
        <w:lastRenderedPageBreak/>
        <w:t>Власть пошла по пути прикрепления основного производителя — крестьянства — к земле феодалов-землевладельцев. В конце XVI в. в России фактически в государственном масштабе установилась система крепостного права.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 В стране назревало недовольство. Во всем обвиняли царя, Бориса Годунова, который пришел к власти после смерти Ивана Грозного.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 xml:space="preserve">Всем этим и воспользовались польские паны. Со стороны Польши в Россию пришли войска, возглавляемые </w:t>
      </w:r>
      <w:r w:rsidRPr="007F41C3">
        <w:rPr>
          <w:rStyle w:val="c1"/>
          <w:b/>
          <w:color w:val="FF0000"/>
        </w:rPr>
        <w:t xml:space="preserve">Самозванцем Григорием </w:t>
      </w:r>
      <w:proofErr w:type="gramStart"/>
      <w:r w:rsidRPr="007F41C3">
        <w:rPr>
          <w:rStyle w:val="c1"/>
          <w:b/>
          <w:color w:val="FF0000"/>
        </w:rPr>
        <w:t>Отрепьевым</w:t>
      </w:r>
      <w:proofErr w:type="gramEnd"/>
      <w:r w:rsidRPr="007F41C3">
        <w:rPr>
          <w:rStyle w:val="c1"/>
          <w:color w:val="000000"/>
        </w:rPr>
        <w:t xml:space="preserve"> который выдавал себя за сына Ивана Грозного Дмитрия, доказывая всем, что он и есть царевич Дмитрий, которого Борис Годунов много лет назад пытался убить, но чудом Дмитрий остался жив. Народ поверил в «воскресшего» царевича и Лжедмитрий был с почестями встречен в Москве.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Пришедшие с Лжедмитрием I поляки держали себя в Москве заносчиво – они оскорбляли москвичей, грабили их.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Особенно русских людей оскорбило то, что поляки попытались установить свою католическую веру.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 Все это не могло не вызвать взрыв возмущения. В ночь на 17 мая 1606 года в Москве зазвучал набатный колокол. Жители столицы узнали, что бояре и дворяне ворвались в царские покои и убили самозванца. Через несколько дней тело Лжедмитрия I сожгли, а пепел смешали с порохом и выстрелили им из пушки в сторону Польши, откуда Самозванец и пришел.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В августе 1607 года поляки предприняли новую попытку проникновения в Московскую Русь, на этот раз уже с участием Лжедмитрия II</w:t>
      </w:r>
      <w:r w:rsidRPr="007F41C3">
        <w:rPr>
          <w:rStyle w:val="c1"/>
          <w:b/>
          <w:bCs/>
          <w:color w:val="000000"/>
        </w:rPr>
        <w:t>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b/>
          <w:bCs/>
          <w:color w:val="000000"/>
        </w:rPr>
        <w:t> </w:t>
      </w:r>
      <w:r w:rsidRPr="007F41C3">
        <w:rPr>
          <w:rStyle w:val="c1"/>
          <w:color w:val="000000"/>
        </w:rPr>
        <w:t>К его войску, состоявшему из польских отрядов, вскоре примкнули южнорусские дворяне и отряды казаков. Самозванец разбил лагерь в подмосковном селе Тушине, отчего в народе его прозвали «Тушинский вор». С помощью польских отрядов Тушинскому вору удалось захватить власть более</w:t>
      </w:r>
      <w:proofErr w:type="gramStart"/>
      <w:r w:rsidRPr="007F41C3">
        <w:rPr>
          <w:rStyle w:val="c1"/>
          <w:color w:val="000000"/>
        </w:rPr>
        <w:t>,</w:t>
      </w:r>
      <w:proofErr w:type="gramEnd"/>
      <w:r w:rsidRPr="007F41C3">
        <w:rPr>
          <w:rStyle w:val="c1"/>
          <w:color w:val="000000"/>
        </w:rPr>
        <w:t xml:space="preserve"> чем в двадцати русских городах.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u w:val="single"/>
        </w:rPr>
      </w:pPr>
      <w:r w:rsidRPr="007F41C3">
        <w:rPr>
          <w:rStyle w:val="c1"/>
          <w:b/>
          <w:color w:val="000000"/>
          <w:u w:val="single"/>
        </w:rPr>
        <w:t>Бояре и дворяне, разгневанные бездействием нового царя Василия Шуйского, ворвались в его покои и под угрозой смерти потребовали, чтобы он отрекся от престола</w:t>
      </w:r>
      <w:r w:rsidRPr="007F41C3">
        <w:rPr>
          <w:rStyle w:val="c1"/>
          <w:color w:val="000000"/>
        </w:rPr>
        <w:t xml:space="preserve">. Шуйскому ничего не оставалось, как согласиться, и против собственной воли он был пострижен в монахи. </w:t>
      </w:r>
      <w:r w:rsidRPr="007F41C3">
        <w:rPr>
          <w:rStyle w:val="c1"/>
          <w:b/>
          <w:color w:val="000000"/>
          <w:u w:val="single"/>
        </w:rPr>
        <w:t>Власть в стране перешла к временному боярскому правительству. В народе эту власть прозвали «Семибоярщиной», а историки время с 1610 по 1613 годы окрестили «Междуцарствием».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Чтобы избавиться от угрозы стоявшего под Москвой Тушинского вора, притязавшего на трон, правители Семибоярщины решили возвести </w:t>
      </w:r>
      <w:r w:rsidRPr="007F41C3">
        <w:rPr>
          <w:rStyle w:val="c1"/>
          <w:b/>
          <w:color w:val="000000"/>
          <w:u w:val="single"/>
        </w:rPr>
        <w:t>на российский престол сына польского короля Сигизмунда III – Владислава.</w:t>
      </w:r>
      <w:r w:rsidRPr="007F41C3">
        <w:rPr>
          <w:rStyle w:val="c1"/>
          <w:color w:val="000000"/>
        </w:rPr>
        <w:t xml:space="preserve"> 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И под предлогом защиты Москвы в ночь с 20 на 21 сентября 1610 года, когда ворота в Московский Кремль боярами были открыты, в столицу вошел польский гарнизон с немалым числом литовских воинов</w:t>
      </w:r>
      <w:r w:rsidRPr="007F41C3">
        <w:rPr>
          <w:rStyle w:val="c1"/>
          <w:b/>
          <w:bCs/>
          <w:color w:val="000000"/>
        </w:rPr>
        <w:t>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7F41C3">
        <w:rPr>
          <w:rStyle w:val="c1"/>
          <w:color w:val="000000"/>
        </w:rPr>
        <w:t> </w:t>
      </w:r>
      <w:r w:rsidRPr="007F41C3">
        <w:rPr>
          <w:rStyle w:val="c1"/>
          <w:b/>
          <w:color w:val="000000"/>
        </w:rPr>
        <w:t xml:space="preserve">Поляки посадили в темницу патриарха </w:t>
      </w:r>
      <w:proofErr w:type="spellStart"/>
      <w:r w:rsidRPr="007F41C3">
        <w:rPr>
          <w:rStyle w:val="c1"/>
          <w:b/>
          <w:color w:val="000000"/>
        </w:rPr>
        <w:t>Гермогена</w:t>
      </w:r>
      <w:proofErr w:type="spellEnd"/>
      <w:r w:rsidRPr="007F41C3">
        <w:rPr>
          <w:rStyle w:val="c1"/>
          <w:color w:val="000000"/>
        </w:rPr>
        <w:t xml:space="preserve">, </w:t>
      </w:r>
      <w:r w:rsidRPr="007F41C3">
        <w:rPr>
          <w:rStyle w:val="c1"/>
          <w:b/>
          <w:color w:val="FF0000"/>
        </w:rPr>
        <w:t xml:space="preserve">который отказался подписать документ, о том, что церковь венчает на царство царевича Владислава. За это поляки заморили голодом </w:t>
      </w:r>
      <w:proofErr w:type="spellStart"/>
      <w:r w:rsidRPr="007F41C3">
        <w:rPr>
          <w:rStyle w:val="c1"/>
          <w:b/>
          <w:color w:val="FF0000"/>
        </w:rPr>
        <w:t>Гермогена</w:t>
      </w:r>
      <w:proofErr w:type="spellEnd"/>
      <w:r w:rsidRPr="007F41C3">
        <w:rPr>
          <w:rStyle w:val="c1"/>
          <w:b/>
          <w:color w:val="FF0000"/>
        </w:rPr>
        <w:t>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u w:val="single"/>
        </w:rPr>
      </w:pPr>
      <w:r w:rsidRPr="007F41C3">
        <w:rPr>
          <w:rStyle w:val="c1"/>
          <w:color w:val="000000"/>
        </w:rPr>
        <w:t xml:space="preserve">Эти действия Семибоярщины и поляков послужили сигналом к объединению россиян и изгнанию из Москвы польских захватчиков. </w:t>
      </w:r>
      <w:r w:rsidRPr="007F41C3">
        <w:rPr>
          <w:rStyle w:val="c1"/>
          <w:b/>
          <w:color w:val="000000"/>
          <w:u w:val="single"/>
        </w:rPr>
        <w:t>Народ желал избрать нового царя «волей</w:t>
      </w:r>
      <w:proofErr w:type="gramStart"/>
      <w:r w:rsidRPr="007F41C3">
        <w:rPr>
          <w:rStyle w:val="c1"/>
          <w:b/>
          <w:color w:val="000000"/>
          <w:u w:val="single"/>
        </w:rPr>
        <w:t xml:space="preserve"> В</w:t>
      </w:r>
      <w:proofErr w:type="gramEnd"/>
      <w:r w:rsidRPr="007F41C3">
        <w:rPr>
          <w:rStyle w:val="c1"/>
          <w:b/>
          <w:color w:val="000000"/>
          <w:u w:val="single"/>
        </w:rPr>
        <w:t>сей земли».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color w:val="000000"/>
        </w:rPr>
      </w:pPr>
      <w:r w:rsidRPr="007F41C3">
        <w:rPr>
          <w:rStyle w:val="c1"/>
          <w:color w:val="000000"/>
        </w:rPr>
        <w:t xml:space="preserve">Это было в далеком 1611 году. В Нижнем Новгороде весь люд спозаранку стал собираться на городской площади перед Земской избой. Один из гонцов, прибывших из Москвы, громко зачитал привезенную из Троицкого монастыря грамоту, призывавшую русский народ к </w:t>
      </w:r>
      <w:r w:rsidRPr="007F41C3">
        <w:rPr>
          <w:rStyle w:val="c1"/>
          <w:b/>
          <w:color w:val="000000"/>
          <w:u w:val="single"/>
        </w:rPr>
        <w:t>«великому стоянию»</w:t>
      </w:r>
      <w:r w:rsidRPr="007F41C3">
        <w:rPr>
          <w:rStyle w:val="c1"/>
          <w:color w:val="000000"/>
        </w:rPr>
        <w:t xml:space="preserve"> против польско-литовских захватчиков, за веру православную и отечество: </w:t>
      </w:r>
      <w:r w:rsidRPr="007F41C3">
        <w:rPr>
          <w:rStyle w:val="c1"/>
          <w:b/>
          <w:color w:val="000000"/>
        </w:rPr>
        <w:t xml:space="preserve">«Соотечественники, польский король Сигизмунд – это хитрый лис, который всех обманывает: будто мыслит он не завоевать Московское государство, а помочь русским людям преодолеть </w:t>
      </w:r>
      <w:r w:rsidRPr="007F41C3">
        <w:rPr>
          <w:rStyle w:val="c1"/>
          <w:b/>
          <w:color w:val="000000"/>
        </w:rPr>
        <w:lastRenderedPageBreak/>
        <w:t xml:space="preserve">Смуту. </w:t>
      </w:r>
      <w:r w:rsidRPr="007F41C3">
        <w:rPr>
          <w:rStyle w:val="c1"/>
          <w:b/>
          <w:color w:val="FF0000"/>
        </w:rPr>
        <w:t xml:space="preserve">Но мы своими глазами видели, как поляки разоряли православные храмы, как пред очами родителей сжигали в русских деревнях детей. И видели мы, как носили поляки на саблях и копьях головы русских воинов. </w:t>
      </w:r>
      <w:r w:rsidRPr="007F41C3">
        <w:rPr>
          <w:rStyle w:val="c1"/>
          <w:b/>
          <w:color w:val="000000"/>
        </w:rPr>
        <w:t>И не бывало еще на Руси так плохо, как нынче. Больше года нет у нас законного царя, и Московским государством правят семь бояр. Семибоярщина – это измена и предательство!.. Который год идет великая Смута на Руси! И приблизились дни окончательной погибели земли Русской!»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7F41C3">
        <w:rPr>
          <w:rStyle w:val="c1"/>
          <w:color w:val="000000"/>
        </w:rPr>
        <w:t xml:space="preserve">На Лобное место быстро поднялся </w:t>
      </w:r>
      <w:r w:rsidRPr="007F41C3">
        <w:rPr>
          <w:rStyle w:val="c1"/>
          <w:b/>
          <w:color w:val="000000"/>
          <w:u w:val="single"/>
        </w:rPr>
        <w:t>Кузьма Минин:</w:t>
      </w:r>
      <w:r w:rsidRPr="007F41C3">
        <w:rPr>
          <w:rStyle w:val="c1"/>
          <w:color w:val="000000"/>
        </w:rPr>
        <w:t xml:space="preserve"> </w:t>
      </w:r>
      <w:r w:rsidRPr="007F41C3">
        <w:rPr>
          <w:rStyle w:val="c1"/>
          <w:b/>
          <w:color w:val="FF0000"/>
        </w:rPr>
        <w:t>«Сограждане нижегородские, слушал я гонцов и не смог сдержаться. Сердце мое разрывается от боли за бедную землю Московскую. Пришло время всем российским людям подняться за яростную брань! Не вечно же топтать Русь врагу, пора и честь знать!.. Так давайте создадим всенародное ополчение против врага</w:t>
      </w:r>
      <w:proofErr w:type="gramStart"/>
      <w:r w:rsidRPr="007F41C3">
        <w:rPr>
          <w:rStyle w:val="c1"/>
          <w:b/>
          <w:color w:val="FF0000"/>
        </w:rPr>
        <w:t xml:space="preserve">!... </w:t>
      </w:r>
      <w:proofErr w:type="gramEnd"/>
      <w:r w:rsidRPr="007F41C3">
        <w:rPr>
          <w:rStyle w:val="c1"/>
          <w:b/>
          <w:color w:val="FF0000"/>
        </w:rPr>
        <w:t>Пока же начнем собирать для воинов деньги. Я отдам все, что за долгие годы нажил тяжким трудом</w:t>
      </w:r>
      <w:proofErr w:type="gramStart"/>
      <w:r w:rsidRPr="007F41C3">
        <w:rPr>
          <w:rStyle w:val="c1"/>
          <w:b/>
          <w:color w:val="FF0000"/>
        </w:rPr>
        <w:t>.»</w:t>
      </w:r>
      <w:proofErr w:type="gramEnd"/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b/>
          <w:color w:val="000000"/>
          <w:u w:val="single"/>
        </w:rPr>
        <w:t>Воеводой пригласили князя Дмитрия Михайловича Пожарского</w:t>
      </w:r>
      <w:r w:rsidRPr="007F41C3">
        <w:rPr>
          <w:rStyle w:val="c1"/>
          <w:color w:val="000000"/>
        </w:rPr>
        <w:t>, который жил в деревне недалеко от Нижнего Новгорода.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 </w:t>
      </w:r>
      <w:r w:rsidRPr="007F41C3">
        <w:rPr>
          <w:rStyle w:val="c1"/>
          <w:b/>
          <w:color w:val="000000"/>
          <w:u w:val="single"/>
        </w:rPr>
        <w:t>Войско Минина и Пожарского пришло в Москву 20 августа 1612 года.</w:t>
      </w:r>
      <w:r w:rsidRPr="007F41C3">
        <w:rPr>
          <w:rStyle w:val="c1"/>
          <w:color w:val="000000"/>
        </w:rPr>
        <w:t xml:space="preserve"> Польские захватчики оказались в осаде (в Кремле и Китай-городе). </w:t>
      </w:r>
      <w:r w:rsidRPr="007F41C3">
        <w:rPr>
          <w:rStyle w:val="c1"/>
          <w:b/>
          <w:color w:val="000000"/>
        </w:rPr>
        <w:t>К середине октября поляки съели всех лошадей, собак, кошек и даже мышей.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7F41C3">
        <w:rPr>
          <w:rStyle w:val="c1"/>
          <w:b/>
          <w:color w:val="FF0000"/>
        </w:rPr>
        <w:t>22 октября по старому стилю, а по новому стилю 4 ноября совершили молебен перед иконой Казанская Божья Матерь, а 26 октября уже все кремлевские вороты были открыты настежь. Остатки польско-литовского гарнизона отпущены восвояси.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 </w:t>
      </w:r>
    </w:p>
    <w:p w:rsidR="00CD20E3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изгнания из Москвы поляков несколько месяцев страной правило временное правительство во главе с Пожарским и Трубецким. 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CD20E3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В самом конце декабря 1612 года оба князя разослали по городам грамоты, в которых вызывали в Москву из всех городов и из всякого чина самых лучших и разумных выборных людей «для Земского совета и для государственного избрания». 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7F41C3">
        <w:rPr>
          <w:rStyle w:val="c1"/>
          <w:color w:val="000000"/>
        </w:rPr>
        <w:t xml:space="preserve">Этим выборным людям и предстояло избрать нового царя. </w:t>
      </w:r>
      <w:r w:rsidRPr="007F41C3">
        <w:rPr>
          <w:rStyle w:val="c1"/>
          <w:b/>
          <w:color w:val="FF0000"/>
        </w:rPr>
        <w:t>После недолгих споров они остановили свой выбор на 16-летнем Михаиле Романове – сыне Митрополита Филарета.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9D2469" w:rsidRPr="007F41C3" w:rsidRDefault="007F41C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color w:val="000000"/>
          <w:u w:val="single"/>
        </w:rPr>
      </w:pPr>
      <w:r w:rsidRPr="007F41C3">
        <w:rPr>
          <w:noProof/>
        </w:rPr>
        <w:drawing>
          <wp:anchor distT="0" distB="0" distL="114300" distR="114300" simplePos="0" relativeHeight="251659264" behindDoc="0" locked="0" layoutInCell="1" allowOverlap="1" wp14:anchorId="3F19A96D" wp14:editId="56859B7B">
            <wp:simplePos x="0" y="0"/>
            <wp:positionH relativeFrom="column">
              <wp:posOffset>-586740</wp:posOffset>
            </wp:positionH>
            <wp:positionV relativeFrom="paragraph">
              <wp:posOffset>4445</wp:posOffset>
            </wp:positionV>
            <wp:extent cx="2423160" cy="1813560"/>
            <wp:effectExtent l="0" t="0" r="0" b="0"/>
            <wp:wrapSquare wrapText="bothSides"/>
            <wp:docPr id="4" name="Рисунок 4" descr="https://im1-tub-ru.yandex.net/i?id=b2a78ad6468813572479bb121ab52140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b2a78ad6468813572479bb121ab52140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469" w:rsidRPr="007F41C3">
        <w:rPr>
          <w:rStyle w:val="c1"/>
          <w:b/>
          <w:color w:val="000000"/>
          <w:u w:val="single"/>
        </w:rPr>
        <w:t xml:space="preserve">20 февраля 1818 года на Красной площади в Москве был открыт памятник Минину и Пожарскому (по проекту скульптора </w:t>
      </w:r>
      <w:proofErr w:type="spellStart"/>
      <w:r w:rsidR="009D2469" w:rsidRPr="007F41C3">
        <w:rPr>
          <w:rStyle w:val="c1"/>
          <w:b/>
          <w:color w:val="000000"/>
          <w:u w:val="single"/>
        </w:rPr>
        <w:t>И.П.Мартоса</w:t>
      </w:r>
      <w:proofErr w:type="spellEnd"/>
      <w:r w:rsidR="009D2469" w:rsidRPr="007F41C3">
        <w:rPr>
          <w:rStyle w:val="c1"/>
          <w:b/>
          <w:color w:val="000000"/>
          <w:u w:val="single"/>
        </w:rPr>
        <w:t>).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color w:val="000000"/>
          <w:u w:val="single"/>
        </w:rPr>
      </w:pP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u w:val="single"/>
        </w:rPr>
      </w:pPr>
    </w:p>
    <w:p w:rsidR="00CD20E3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На его пьедестале отлиты две бронзовые картины с выпуклыми изображениями (барельефами). На первой картине изображено, как граждане Нижнего Новгорода несут свое имущество на площадь и приводят в ополчение своих сыновей. 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CD20E3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Вторая картина иллюстрирует бегство поляков из Москвы, преследуемых русскими воинами.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Фигуры Минина и Пожарского стоят на высоком гранитном пьедестале. Пожарский изображен сидящим, перед ним стоит Минин – правой рукой он показывает на Кремль, а левой подает Пожарскому меч.</w:t>
      </w:r>
    </w:p>
    <w:p w:rsidR="00CD20E3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>На лицевой стороне пьедестала надпись: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7F41C3">
        <w:rPr>
          <w:rStyle w:val="c1"/>
          <w:b/>
          <w:color w:val="FF0000"/>
        </w:rPr>
        <w:t xml:space="preserve"> «Гражданину Минину и князю Пожарскому благодарная Россия. Лета 1818».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F41C3">
        <w:rPr>
          <w:rStyle w:val="c1"/>
          <w:b/>
          <w:color w:val="000000"/>
        </w:rPr>
        <w:lastRenderedPageBreak/>
        <w:t>«Добрый памятник поставлен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F41C3">
        <w:rPr>
          <w:rStyle w:val="c1"/>
          <w:b/>
          <w:color w:val="000000"/>
        </w:rPr>
        <w:t>Двум героям всей страной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F41C3">
        <w:rPr>
          <w:rStyle w:val="c1"/>
          <w:b/>
          <w:color w:val="000000"/>
        </w:rPr>
        <w:t>В знак того, что был избавлен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F41C3">
        <w:rPr>
          <w:rStyle w:val="c1"/>
          <w:b/>
          <w:color w:val="000000"/>
        </w:rPr>
        <w:t>От бесчестья край родной»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>А теперь вы сможете сказать: - Почему так называется праздник - День народного единства?</w:t>
      </w:r>
    </w:p>
    <w:p w:rsidR="00CD20E3" w:rsidRPr="007F41C3" w:rsidRDefault="007F41C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7F41C3">
        <w:rPr>
          <w:noProof/>
        </w:rPr>
        <w:drawing>
          <wp:anchor distT="0" distB="0" distL="114300" distR="114300" simplePos="0" relativeHeight="251660288" behindDoc="0" locked="0" layoutInCell="1" allowOverlap="1" wp14:anchorId="3B520561" wp14:editId="54A51C40">
            <wp:simplePos x="0" y="0"/>
            <wp:positionH relativeFrom="column">
              <wp:posOffset>-548640</wp:posOffset>
            </wp:positionH>
            <wp:positionV relativeFrom="paragraph">
              <wp:posOffset>156210</wp:posOffset>
            </wp:positionV>
            <wp:extent cx="3025140" cy="1813560"/>
            <wp:effectExtent l="0" t="0" r="3810" b="0"/>
            <wp:wrapSquare wrapText="bothSides"/>
            <wp:docPr id="3" name="Рисунок 3" descr="https://im0-tub-ru.yandex.net/i?id=0022f873e86946ba38f554b0150c30e5&amp;n=33&amp;h=190&amp;w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022f873e86946ba38f554b0150c30e5&amp;n=33&amp;h=190&amp;w=3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b/>
          <w:bCs/>
          <w:color w:val="000000"/>
        </w:rPr>
        <w:t>Заключение.</w:t>
      </w:r>
    </w:p>
    <w:p w:rsidR="00CD20E3" w:rsidRPr="007F41C3" w:rsidRDefault="009D2469" w:rsidP="009D2469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Итак, в ходе смуты, в которой приняли участие все слои и сословия русского общества, решался вопрос о самом существовании Российского государства, о выборе пути развития страны. Нужно было найти пути выживания народа. </w:t>
      </w:r>
    </w:p>
    <w:p w:rsidR="00CD20E3" w:rsidRPr="007F41C3" w:rsidRDefault="009D2469" w:rsidP="009D2469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 w:rsidRPr="007F41C3">
        <w:rPr>
          <w:rStyle w:val="c1"/>
          <w:color w:val="000000"/>
        </w:rPr>
        <w:t xml:space="preserve">Смута </w:t>
      </w:r>
      <w:proofErr w:type="gramStart"/>
      <w:r w:rsidRPr="007F41C3">
        <w:rPr>
          <w:rStyle w:val="c1"/>
          <w:color w:val="000000"/>
        </w:rPr>
        <w:t>поселилась</w:t>
      </w:r>
      <w:proofErr w:type="gramEnd"/>
      <w:r w:rsidRPr="007F41C3">
        <w:rPr>
          <w:rStyle w:val="c1"/>
          <w:color w:val="000000"/>
        </w:rPr>
        <w:t xml:space="preserve"> прежде всего в умах и душах людей. В конкретных условиях начала XVII в. выход из смуты был найден в осознании регионами и центром необходимости сильной государственности. </w:t>
      </w:r>
    </w:p>
    <w:p w:rsidR="00CD20E3" w:rsidRPr="007F41C3" w:rsidRDefault="00CD20E3" w:rsidP="009D2469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</w:p>
    <w:p w:rsidR="009D2469" w:rsidRPr="007F41C3" w:rsidRDefault="009D2469" w:rsidP="009D2469">
      <w:pPr>
        <w:pStyle w:val="c5"/>
        <w:spacing w:before="0" w:beforeAutospacing="0" w:after="0" w:afterAutospacing="0"/>
        <w:jc w:val="both"/>
        <w:rPr>
          <w:color w:val="000000"/>
        </w:rPr>
      </w:pPr>
      <w:r w:rsidRPr="007F41C3">
        <w:rPr>
          <w:rStyle w:val="c1"/>
          <w:color w:val="000000"/>
        </w:rPr>
        <w:t>В сознании людей победила идея отдать все ради общего блага, а не искать личной выгоды.</w:t>
      </w: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u w:val="single"/>
        </w:rPr>
      </w:pPr>
      <w:r w:rsidRPr="007F41C3">
        <w:rPr>
          <w:rStyle w:val="c1"/>
          <w:b/>
          <w:color w:val="000000"/>
          <w:u w:val="single"/>
        </w:rPr>
        <w:t>Таким образом, 15 лет губило Русь Смутное время. Ослабевшую от раздоров страну пытались захватить враги. Но нашлись мудрые головы и храбрые сердца: Кузьма Минин и Дмитрий Пожарский, собрав ополчение, спасли Русь от гибели.</w:t>
      </w:r>
    </w:p>
    <w:p w:rsidR="00CD20E3" w:rsidRPr="007F41C3" w:rsidRDefault="00CD20E3" w:rsidP="009D2469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9D2469" w:rsidRPr="007F41C3" w:rsidRDefault="009D2469" w:rsidP="009D246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7F41C3">
        <w:rPr>
          <w:rStyle w:val="c1"/>
          <w:color w:val="000000"/>
        </w:rPr>
        <w:t>Проникнутый идеями национального согласия и сплочения общества, упрочения российской государственности, День народного единства также является праздником добра, днем заботы о людях. Любое, даже самое малое доброе дело в этот день для каждого должно стать первым шагом к исцелению души, а добрые дела миллионов добровольцев вместе взятые приведут нас к духовному оздоровлению всего общества.</w:t>
      </w:r>
    </w:p>
    <w:p w:rsidR="009D2469" w:rsidRPr="007F41C3" w:rsidRDefault="009D2469" w:rsidP="00176B21">
      <w:pPr>
        <w:shd w:val="clear" w:color="auto" w:fill="FFFFFF"/>
        <w:spacing w:before="96" w:after="120" w:line="288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2469" w:rsidRPr="007F41C3" w:rsidSect="007F41C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B0"/>
    <w:rsid w:val="00032361"/>
    <w:rsid w:val="00121EB0"/>
    <w:rsid w:val="00176B21"/>
    <w:rsid w:val="007F41C3"/>
    <w:rsid w:val="00835351"/>
    <w:rsid w:val="009D2469"/>
    <w:rsid w:val="00BA587E"/>
    <w:rsid w:val="00C26C84"/>
    <w:rsid w:val="00C90352"/>
    <w:rsid w:val="00C922B2"/>
    <w:rsid w:val="00CD20E3"/>
    <w:rsid w:val="00E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22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a0"/>
    <w:rsid w:val="00C922B2"/>
  </w:style>
  <w:style w:type="paragraph" w:styleId="a5">
    <w:name w:val="Normal (Web)"/>
    <w:basedOn w:val="a"/>
    <w:uiPriority w:val="99"/>
    <w:semiHidden/>
    <w:unhideWhenUsed/>
    <w:rsid w:val="00C9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C922B2"/>
  </w:style>
  <w:style w:type="character" w:styleId="a6">
    <w:name w:val="Hyperlink"/>
    <w:basedOn w:val="a0"/>
    <w:uiPriority w:val="99"/>
    <w:semiHidden/>
    <w:unhideWhenUsed/>
    <w:rsid w:val="00C922B2"/>
    <w:rPr>
      <w:color w:val="0000FF"/>
      <w:u w:val="single"/>
    </w:rPr>
  </w:style>
  <w:style w:type="character" w:customStyle="1" w:styleId="noprint">
    <w:name w:val="noprint"/>
    <w:basedOn w:val="a0"/>
    <w:rsid w:val="00C922B2"/>
  </w:style>
  <w:style w:type="paragraph" w:customStyle="1" w:styleId="c9">
    <w:name w:val="c9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9D2469"/>
  </w:style>
  <w:style w:type="character" w:customStyle="1" w:styleId="c13">
    <w:name w:val="c13"/>
    <w:basedOn w:val="a0"/>
    <w:rsid w:val="009D2469"/>
  </w:style>
  <w:style w:type="paragraph" w:customStyle="1" w:styleId="c0">
    <w:name w:val="c0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D2469"/>
  </w:style>
  <w:style w:type="paragraph" w:customStyle="1" w:styleId="c5">
    <w:name w:val="c5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22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a0"/>
    <w:rsid w:val="00C922B2"/>
  </w:style>
  <w:style w:type="paragraph" w:styleId="a5">
    <w:name w:val="Normal (Web)"/>
    <w:basedOn w:val="a"/>
    <w:uiPriority w:val="99"/>
    <w:semiHidden/>
    <w:unhideWhenUsed/>
    <w:rsid w:val="00C9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C922B2"/>
  </w:style>
  <w:style w:type="character" w:styleId="a6">
    <w:name w:val="Hyperlink"/>
    <w:basedOn w:val="a0"/>
    <w:uiPriority w:val="99"/>
    <w:semiHidden/>
    <w:unhideWhenUsed/>
    <w:rsid w:val="00C922B2"/>
    <w:rPr>
      <w:color w:val="0000FF"/>
      <w:u w:val="single"/>
    </w:rPr>
  </w:style>
  <w:style w:type="character" w:customStyle="1" w:styleId="noprint">
    <w:name w:val="noprint"/>
    <w:basedOn w:val="a0"/>
    <w:rsid w:val="00C922B2"/>
  </w:style>
  <w:style w:type="paragraph" w:customStyle="1" w:styleId="c9">
    <w:name w:val="c9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9D2469"/>
  </w:style>
  <w:style w:type="character" w:customStyle="1" w:styleId="c13">
    <w:name w:val="c13"/>
    <w:basedOn w:val="a0"/>
    <w:rsid w:val="009D2469"/>
  </w:style>
  <w:style w:type="paragraph" w:customStyle="1" w:styleId="c0">
    <w:name w:val="c0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D2469"/>
  </w:style>
  <w:style w:type="paragraph" w:customStyle="1" w:styleId="c5">
    <w:name w:val="c5"/>
    <w:basedOn w:val="a"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A%D1%82%D1%8F%D0%B1%D1%80%D1%8C%D1%81%D0%BA%D0%B0%D1%8F_%D1%80%D0%B5%D0%B2%D0%BE%D0%BB%D1%8E%D1%86%D0%B8%D1%8F_1917_%D0%B3%D0%BE%D0%B4%D0%B0_%D0%B2_%D0%A0%D0%BE%D1%81%D1%81%D0%B8%D0%B8" TargetMode="External"/><Relationship Id="rId13" Type="http://schemas.openxmlformats.org/officeDocument/2006/relationships/hyperlink" Target="http://ru.wikipedia.org/wiki/29_%D1%81%D0%B5%D0%BD%D1%82%D1%8F%D0%B1%D1%80%D1%8F" TargetMode="External"/><Relationship Id="rId18" Type="http://schemas.openxmlformats.org/officeDocument/2006/relationships/hyperlink" Target="http://ru.wikipedia.org/wiki/4_%D0%BE%D0%BA%D1%82%D1%8F%D0%B1%D1%8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0%D0%98%D0%90_%C2%AB%D0%9D%D0%BE%D0%B2%D0%BE%D1%81%D1%82%D0%B8%C2%BB" TargetMode="External"/><Relationship Id="rId7" Type="http://schemas.openxmlformats.org/officeDocument/2006/relationships/hyperlink" Target="http://ru.wikipedia.org/wiki/7_%D0%BD%D0%BE%D1%8F%D0%B1%D1%80%D1%8F" TargetMode="External"/><Relationship Id="rId12" Type="http://schemas.openxmlformats.org/officeDocument/2006/relationships/hyperlink" Target="http://ru.wikipedia.org/w/index.php?title=%D0%9A%D0%BE%D0%BC%D0%B8%D1%82%D0%B5%D1%82_%D0%BF%D0%BE_%D1%82%D1%80%D1%83%D0%B4%D1%83_%D0%B8_%D1%81%D0%BE%D1%86%D0%B8%D0%B0%D0%BB%D1%8C%D0%BD%D0%BE%D0%B9_%D0%BF%D0%BE%D0%BB%D0%B8%D1%82%D0%B8%D0%BA%D0%B5_%D0%93%D0%BE%D1%81%D1%83%D0%B4%D0%B0%D1%80%D1%81%D1%82%D0%B2%D0%B5%D0%BD%D0%BD%D0%BE%D0%B9_%D0%94%D1%83%D0%BC%D1%8B_%D0%A0%D0%BE%D1%81%D1%81%D0%B8%D0%B9%D1%81%D0%BA%D0%BE%D0%B9_%D0%A4%D0%B5%D0%B4%D0%B5%D1%80%D0%B0%D1%86%D0%B8%D0%B8&amp;action=edit&amp;redlink=1" TargetMode="External"/><Relationship Id="rId17" Type="http://schemas.openxmlformats.org/officeDocument/2006/relationships/hyperlink" Target="http://ru.wikipedia.org/wiki/%D0%93%D0%BE%D1%81%D1%83%D0%B4%D0%B0%D1%80%D1%81%D1%82%D0%B2%D0%B5%D0%BD%D0%BD%D0%B0%D1%8F_%D0%94%D1%83%D0%BC%D0%B0_%D0%A0%D0%BE%D1%81%D1%81%D0%B8%D0%B9%D1%81%D0%BA%D0%BE%D0%B9_%D0%A4%D0%B5%D0%B4%D0%B5%D1%80%D0%B0%D1%86%D0%B8%D0%B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B%D0%B5%D0%BA%D1%81%D0%B8%D0%B9_II" TargetMode="External"/><Relationship Id="rId20" Type="http://schemas.openxmlformats.org/officeDocument/2006/relationships/hyperlink" Target="http://ru.wikipedia.org/wiki/%D0%91%D0%BE%D0%B3%D0%BE%D0%BC%D0%BE%D0%BB%D0%BE%D0%B2,_%D0%92%D0%B0%D0%BB%D0%B5%D1%80%D0%B8%D0%B9_%D0%9D%D0%B8%D0%BA%D0%BE%D0%BB%D0%B0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2004_%D0%B3%D0%BE%D0%B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1%82%D1%80%D0%B8%D0%B0%D1%80%D1%85_%D0%9C%D0%BE%D1%81%D0%BA%D0%BE%D0%B2%D1%81%D0%BA%D0%B8%D0%B9_%D0%B8_%D0%B2%D1%81%D0%B5%D1%8F_%D0%A0%D1%83%D1%81%D0%B8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ru.wikipedia.org/wiki/%D0%9C%D0%B5%D0%B6%D1%80%D0%B5%D0%BB%D0%B8%D0%B3%D0%B8%D0%BE%D0%B7%D0%BD%D1%8B%D0%B9_%D1%81%D0%BE%D0%B2%D0%B5%D1%82_%D0%A0%D0%BE%D1%81%D1%81%D0%B8%D0%B8" TargetMode="External"/><Relationship Id="rId19" Type="http://schemas.openxmlformats.org/officeDocument/2006/relationships/hyperlink" Target="http://ru.wikipedia.org/wiki/%D0%95%D0%B4%D0%B8%D0%BD%D0%B0%D1%8F_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4_%D0%BD%D0%BE%D1%8F%D0%B1%D1%80%D1%8F" TargetMode="External"/><Relationship Id="rId14" Type="http://schemas.openxmlformats.org/officeDocument/2006/relationships/hyperlink" Target="http://ru.wikipedia.org/wiki/2004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969F-9185-4951-9BB7-B73F646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2015-10-28T18:55:00Z</dcterms:created>
  <dcterms:modified xsi:type="dcterms:W3CDTF">2015-10-28T18:55:00Z</dcterms:modified>
</cp:coreProperties>
</file>