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A6" w:rsidRPr="001C71AC" w:rsidRDefault="00207E60">
      <w:pPr>
        <w:rPr>
          <w:rFonts w:ascii="Arial" w:hAnsi="Arial" w:cs="Arial"/>
          <w:sz w:val="24"/>
          <w:szCs w:val="24"/>
        </w:rPr>
      </w:pPr>
      <w:r w:rsidRPr="001C71AC">
        <w:rPr>
          <w:rFonts w:ascii="Arial" w:hAnsi="Arial" w:cs="Arial"/>
          <w:sz w:val="24"/>
          <w:szCs w:val="24"/>
        </w:rPr>
        <w:t xml:space="preserve">Классный час в 11 классе </w:t>
      </w:r>
      <w:r w:rsidRPr="001C71AC">
        <w:rPr>
          <w:rFonts w:ascii="Arial" w:hAnsi="Arial" w:cs="Arial"/>
          <w:sz w:val="24"/>
          <w:szCs w:val="24"/>
        </w:rPr>
        <w:br/>
        <w:t>МБОУ СОШ № 12</w:t>
      </w:r>
      <w:r w:rsidRPr="001C71AC">
        <w:rPr>
          <w:rFonts w:ascii="Arial" w:hAnsi="Arial" w:cs="Arial"/>
          <w:sz w:val="24"/>
          <w:szCs w:val="24"/>
        </w:rPr>
        <w:br/>
        <w:t>Кл</w:t>
      </w:r>
      <w:proofErr w:type="gramStart"/>
      <w:r w:rsidRPr="001C71AC">
        <w:rPr>
          <w:rFonts w:ascii="Arial" w:hAnsi="Arial" w:cs="Arial"/>
          <w:sz w:val="24"/>
          <w:szCs w:val="24"/>
        </w:rPr>
        <w:t>.</w:t>
      </w:r>
      <w:proofErr w:type="gramEnd"/>
      <w:r w:rsidRPr="001C71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71AC">
        <w:rPr>
          <w:rFonts w:ascii="Arial" w:hAnsi="Arial" w:cs="Arial"/>
          <w:sz w:val="24"/>
          <w:szCs w:val="24"/>
        </w:rPr>
        <w:t>р</w:t>
      </w:r>
      <w:proofErr w:type="gramEnd"/>
      <w:r w:rsidRPr="001C71AC">
        <w:rPr>
          <w:rFonts w:ascii="Arial" w:hAnsi="Arial" w:cs="Arial"/>
          <w:sz w:val="24"/>
          <w:szCs w:val="24"/>
        </w:rPr>
        <w:t xml:space="preserve">уководитель </w:t>
      </w:r>
      <w:r w:rsidRPr="001C71AC">
        <w:rPr>
          <w:rFonts w:ascii="Arial" w:hAnsi="Arial" w:cs="Arial"/>
          <w:sz w:val="24"/>
          <w:szCs w:val="24"/>
        </w:rPr>
        <w:br/>
        <w:t xml:space="preserve">Стрелецкая Т.О. </w:t>
      </w:r>
    </w:p>
    <w:p w:rsidR="00207E60" w:rsidRPr="00207E60" w:rsidRDefault="00207E60" w:rsidP="00207E6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hAnsi="Arial" w:cs="Arial"/>
          <w:sz w:val="24"/>
          <w:szCs w:val="24"/>
        </w:rPr>
        <w:t>«Наш долг п</w:t>
      </w:r>
      <w:r w:rsidRPr="001C71AC">
        <w:rPr>
          <w:rFonts w:ascii="Arial" w:hAnsi="Arial" w:cs="Arial"/>
          <w:sz w:val="24"/>
          <w:szCs w:val="24"/>
        </w:rPr>
        <w:t>амять сохранить!»</w:t>
      </w:r>
      <w:r w:rsidRPr="001C71AC">
        <w:rPr>
          <w:rFonts w:ascii="Arial" w:hAnsi="Arial" w:cs="Arial"/>
          <w:sz w:val="24"/>
          <w:szCs w:val="24"/>
        </w:rPr>
        <w:br/>
      </w: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Цели классного часа:</w:t>
      </w:r>
    </w:p>
    <w:p w:rsidR="00207E60" w:rsidRPr="00207E60" w:rsidRDefault="00207E60" w:rsidP="002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патриотов Кубани на примерах исторических событий, явлений современной жизни края;</w:t>
      </w:r>
    </w:p>
    <w:p w:rsidR="00207E60" w:rsidRPr="00207E60" w:rsidRDefault="00207E60" w:rsidP="002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умения прослеживать историческую взаимосвязь между явлениями и событиями прошлого и настоящего Кубани;</w:t>
      </w:r>
    </w:p>
    <w:p w:rsidR="00207E60" w:rsidRPr="00207E60" w:rsidRDefault="00207E60" w:rsidP="002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 учащихся уважительного отношения к боевым и трудовым подвигам старшего поколения;</w:t>
      </w:r>
    </w:p>
    <w:p w:rsidR="00207E60" w:rsidRPr="00207E60" w:rsidRDefault="00207E60" w:rsidP="002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коммуникативных навыков и интеллектуальных способностей личности младшего школьника;</w:t>
      </w:r>
    </w:p>
    <w:p w:rsidR="00207E60" w:rsidRPr="00207E60" w:rsidRDefault="00207E60" w:rsidP="00207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связной речи, словарного запаса, кругозора, внимания, мышления, памяти.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Форма классного часа: 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урок-проект.</w:t>
      </w:r>
    </w:p>
    <w:p w:rsidR="00207E60" w:rsidRPr="001C71AC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символика Кубани, серии фотографий и открыток края, карта Краснодарского края, мультимедийный проектор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МЕРОПРИЯТИЯ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Организационный момент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Мотивация учебной деятельности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дальше в будущее входим,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Тем больше прошлым дорожим.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в старом красоту находим,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Хоть новому принадлежим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Дорогие, ребята! Сегодня мы собрались вместе, чтобы  поговорить о Родине, о родной стороне, в которой мы живем. Кубань – это частица нашей великой  России. Нашей малой родиной  нельзя не гордиться. Она известна не только  уникальной природой. Она славится своими людьми, которые осваивали и защищали эту прекрасную землю.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– Сегодня, в первый день нового учебного года мы посвятим знакомству с важными периодами истории нашей Кубани.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Актуализация знаний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Любить свою родину – значит знать историю нашей земли, нашего Краснодарского края.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Включение в систему знаний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предлагаем оглянуться,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Всмотреться в дым и даль веков, 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перед нами развернутся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Дела кубанских казаков.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Учитель.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Датой образования Краснодарского края считается 13 сентября 1937г., когда ЦИК СССР принял Постановление о разделении Азово-Черноморского края, куда входила территория Кубани.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Площадь Краснодарского края составляет 76 тысяч квадратных километров. Протяженность края с севера на юг – 370 км, с запада на восток – 375 км. По своим размерам Краснодарский край превосходил ряд европейских государств (Дания, Голландия, Чехословакия; Бельгия и Швейцария вместе 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взятые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Работа по карте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Назовите, с кем граничит наш регион?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1C71A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 Ростовской областью, Ставропольским краем, Республикой Адыгея и Грузией.)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Административным центром по-прежнему является город Краснодар. В состав Краснодарского края входят 38 районов, 26 городов.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не рос среди берёз,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не рос под елями,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Мне не пел седой мороз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Вьюгами – метелями,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черёмух не ломал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Ночью под окошками,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Сок берёзы не пивал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грибов не собирал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Целыми лукошками.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 Кубани вырос я,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Мне родней, понятнее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аши южные края: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Степи необъятные,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Горы хлеба до небес,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Ветки вишен алые,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Если лес – так южный лес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еред перевалами.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1C71A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В.Б.Бакалдин</w:t>
      </w:r>
      <w:proofErr w:type="spellEnd"/>
      <w:r w:rsidRPr="001C71A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71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7. Выступление агитбригады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Кубань славится своими людьми, которые осваивали и защищали эту прекрасную землю. Сегодня мы с вами вспомним о людях, принадлежащих к разным поколениям, но есть в их судьбах похожие страницы. В разные периоды времени они встали на защиту Отечества. Их судьбы связаны с Родиной – они едины!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Подсчитано: на планете было почти 15 тысяч войн – малых и больших, великих. Миллионы убитых, замученных и умерших от ран, солдат заснули  в земле вечным сном. И еще одна страшная война потрясла мир в XX веке, объявлено начало Великой Отечественной войны.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Июнь. Клонился к вечеру закат,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белой ночи разливалось море,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раздавался громкий смех ребят,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Не знающих, не </w:t>
      </w:r>
      <w:proofErr w:type="spell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ведаюших</w:t>
      </w:r>
      <w:proofErr w:type="spell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горя.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Июнь. Тогда еще не знали вы,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 школьных вечеров шагая,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 завтра будет первый день войны,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кончится она лишь в 45-м, в мае.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Великая Отечественная война советского народа против немецко-фашистских захватчиков была самой тяжелой из всех войн в истории нашей страны. В ряды 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защитников Родины встали 700 тысяч кубанцев. Почетного звания Герой Советского Союза были удостоены 356 кубанцев.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числе этих героев есть и наши земляки.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Навстречу раскатам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ревущего грома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Мы в бой поднимались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светло и сурово.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 наших знаменах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начертано слово: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6" w:anchor="88485771" w:tooltip="Нажмите, чтобы продолжить, Advertise" w:history="1">
        <w:r w:rsidRPr="001C71AC">
          <w:rPr>
            <w:rFonts w:ascii="Arial" w:eastAsia="Times New Roman" w:hAnsi="Arial" w:cs="Arial"/>
            <w:color w:val="008738"/>
            <w:sz w:val="24"/>
            <w:szCs w:val="24"/>
            <w:u w:val="single"/>
            <w:lang w:eastAsia="ru-RU"/>
          </w:rPr>
          <w:t>Победа</w:t>
        </w:r>
        <w:r w:rsidRPr="001C71AC">
          <w:rPr>
            <w:rFonts w:ascii="Arial" w:eastAsia="Times New Roman" w:hAnsi="Arial" w:cs="Arial"/>
            <w:noProof/>
            <w:color w:val="008738"/>
            <w:sz w:val="24"/>
            <w:szCs w:val="24"/>
            <w:lang w:eastAsia="ru-RU"/>
          </w:rPr>
          <w:drawing>
            <wp:inline distT="0" distB="0" distL="0" distR="0" wp14:anchorId="38246DC3" wp14:editId="689392CD">
              <wp:extent cx="99060" cy="99060"/>
              <wp:effectExtent l="0" t="0" r="0" b="0"/>
              <wp:docPr id="1" name="Рисунок 1" descr="http://cdncache-a.akamaihd.net/items/it/img/arrow-10x10.png">
                <a:hlinkClick xmlns:a="http://schemas.openxmlformats.org/drawingml/2006/main" r:id="rId7" tooltip="&quot;Нажмите, чтобы продолжить, Adverti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7" tooltip="&quot;Нажмите, чтобы продолжить, Adverti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6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Победа!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 имя Отчизны – Победа!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Во имя 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живущих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Победа!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Во имя 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грядущих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Победа!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Отгремела война,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Свой кровавый собрав урожай.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Сколько лет пронеслось,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Сколько новых забот пережито!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Время мчится вперед,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Время к новым спешит рубежам.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никто не забыт!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навеки ничто забыто!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Память… 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Память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же можешь, ты должна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мгновенье эти стрелки повернуть,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хочу не просто вспомнить имена,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хочу своим друзьям в глаза взглянуть.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Остановись, время! Замри и оглянись в прошлое. Оглянись на тех, кто в камне с высоты своих памятников смотрит на нас, оглянись на тех, чьи имена высечены у подножья обелисков, на тех, кто за нас с тобой отдал самое дорогое, что имел, – весну и первый поцелуй, счастье и жизнь, которая только – только начиналась.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Какими вы были? Чем увлекались? Кем бы вы стали? Вглядитесь внимательно в эти портреты. Вы помните их?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память о погибших в годы Великой Отечественной войны в  нашем  городе и  районе построены мемориалы. Многие  улицы нашего города названы в честь героев войны.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Воевавшие дети не воевавших отцов – так часто говорят о воинах – интернационалистах. Ведь впервые после сорок пятого до конца убедиться, сколь хрупок наш мир, пришлось именно нашим «афганцам».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тысяч убитых, 37 тысяч искалеченных – вот трагический итог афганской войны. Перед вами фотография нашего земляка,  погибшего на афганской земле. Александр Кривцов  учился в нашей школе.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26 апреля 1986 года в 1час 24 мин (по Московскому времени) на территории бывшего СССР произошла самая крупная в истории атомной промышленности авария ядерного реактора на Чернобыльской атомной станции. Взрывы, разрушившие корпус реактора 4-го блока Чернобыльской АЭС, и возникший за ними пожар, продолжавшийся 10 дней, привели к значительному выбросу радиоактивных материалов в окружающую среду. Практически вся территория северного полушария в той или иной степени оказалась загрязненной 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аварийными радионуклидами.26 лет прошло после страшного события, повергшего в шок весь мир. Отголоски этой катастрофы века еще долго будут бередить души людей, а ее последствия еще не раз коснутся человека. 26 лет назад в числе 10 тысяч кубанцев 362 жителя </w:t>
      </w:r>
      <w:proofErr w:type="spell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Гулькевичского</w:t>
      </w:r>
      <w:proofErr w:type="spell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 отправились устранять последствия аварии на Чернобыльской АЭС.  А о том, как они там работали, красноречивее всего говорят цифры: 83 чернобыльца награждены орденами Мужества, 58 – медалью «За спасение погибавших», 17 человек получили медаль ордена «За заслуги перед Отечеством» II степени.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Ещё одна беда, не обошедшая нашу Кубань.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 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тысячам безвозвратных потерь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Афганистане добавились новые тысячи погибших в «горячих точках».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Тогда думалось, что мы уходим от войны навсегда. Оказалось, только к ней приближаемся. И матери, провожающие своих сыновей в армию, снова обреченно плачут.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Чеченская война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Х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отя официально она прекращена, но гибнут и гибнут наши мальчики в предгорьях Кавказа, во время обстрелов застав и постов «залетными» боевиками, при совершении ими террористических актов…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Дорогами Чеченской войны прошли   многие ребята  из нашего района,   не вернулись на Родину 21 человек.  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Вновь скупая слеза сторожит тишину.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Вы о жизни мечтали, уходя на войну.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Сколько юных парней не вернулось назад,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дожив, не допев, под гранитом лежат.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Глядя в Вечный Огонь – тихой скорби сиянье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сех погибших почтим мы минутой молчания.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с вами малая родина – 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учёные и спортсмены, художники и поэты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В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 они стремятся сделать нашу Кубань ещё лучше, богаче, красивее. 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Историю делают люди. Именно их умом, их руками создаются творения духовной и материальной культуры. Память поколений бережно хранит имена тех, кто прославил родной край высокими урожаями. Кто не знает крылатой фразы: «Кубань – житница России»? Достижения  кубанских ученых и земледельцев известны далеко за пределами нашего края. Кубанские селекционеры много сделали для развития нашего края, принесли Кубани мировую славу. 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славим людей кубанской науки. (СЛАЙД 9)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русский селекционер  Василий Степанович </w:t>
      </w:r>
      <w:proofErr w:type="spell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Пустовойт</w:t>
      </w:r>
      <w:proofErr w:type="spell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посвятивший свою жизнь  выведению новых сортов подсолнечника.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Хлеб – это источник жизни. Всю свою жизнь Павел Пантелеевич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Лукьяненко выводил новые сорта пшеницы. И жизнь его  оборвалась на пшеничном поле.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Не хлебом единым жив человек. Каждый из нас не раз (мысленно или вслух) признавался в любви  к Отчизне, дарил ей добрые и светлые слова. Но, наверное, никто не умеет так тонко подметить и воспеть красоту нашей Кубани, как поэты и композиторы. Самые заветные, проникновенные строки, самые певучие мелодии посвящают они родной земле. Прочитайте их стихи. Послушайте их песни. И 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перед вами предстанет яркий, неповторимый образ нашего чудесного края. А кто не знаком с творчеством известного деятеля культуры Кубани Виктором Гавриловичем Захарченко. Композитор, автор многих песен, художественный руководитель Государственного Кубанского казачьего хора.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Славим сынов Кубани – отважных покорителей космоса. Первым из них был Виктор Горбатко. Три полета в космос  совершил наш прославленный земляк. И каждый раз брал с  собой горсть родной земли.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Нам не перечислить всех сегодня. Но мы гордимся и низко  кланяемся землякам, прославившим наш край.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Кубань. Большой и уникальный край, омываемый Чёрным и Азовским морями. Здесь берут начало Кавказские горы, начинаясь с маленьких холмов. В горах берут начало быстрые горные реки. Самая большая из них – Кубань. В лесах растут многочисленные растения, водятся звери и птицы. Теплый климат и плодородные почвы позволяют выращивать на Кубани богатые урожаи зерна, овощей, фруктов, ягод. А еще в Краснодарском крае добывают нефть и </w:t>
      </w:r>
      <w:proofErr w:type="spell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газ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.И</w:t>
      </w:r>
      <w:proofErr w:type="spellEnd"/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это делают люди с разными именами и национальностями, которые гордо называют себя кубанцами.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аша Кубань стала хозяйкой зимних Олимпийских Игр 2014. Вся страна болела за то, чтобы зимняя олимпиада проходила на Кубани, и мы выиграли это право.</w:t>
      </w:r>
      <w:r w:rsidRPr="001C71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1952 года 97 кубанских спортсменов приняли участие в 14 летних (94 человека) и 3 зимних (3 человека) Олимпийских играх. 44 спортсмена стали чемпионами и призерами 13 Олимпийских игр – 11 летних и 2 зимних.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Олимпийских играх кубанцами завоеваны 53 медали, в том числе: 18 золотых, 11 серебряных и 24 бронзовые.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прошедшей олимпиаде в Лондоне наша Кубань представила 26 спортсменов. Треть из 26 кубанских участников Олимпиады в Лондоне взошли на пьедестал. В олимпийской копилке Краснодарского края – 1 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золотая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4 серебряные и 3 бронзовые награды. Это лучший результат, показанный спортсменами Краснодарского края, за последние 3 Олимпиады.  18 спортсменов из 26 попали в десятку сильнейших в мире в своих видах спорта. Если бы Краснодарский край выступал отдельно в медальном зачете, то поделил бы 36-е место со Швецией, опередив такие страны, как Грузия, Мексика, Аргентина, Бельгия, Узбекистан и другие. Кубань принесла в общероссийскую олимпийскую копилку 10% медалей (8 из 82).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гордимся нашим краем и говорим «спасибо» нашим далёким предкам-казакам, которые 220 лет назад основали войсковой град – город </w:t>
      </w:r>
      <w:proofErr w:type="spell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Екатеринодар</w:t>
      </w:r>
      <w:proofErr w:type="spell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 из нас беспокоит судьба нашего большого дома – нашей России, и нашего малого дома – родной Кубани. Его благополучие, его будущее зависит от вас. Вы – хранители и продолжатели традиций кубанского казачества. Всё это – ваше, самое близкое и дорогое. И даже если судьба забросит вас далеко от этих мест, вы всё равно будете стремиться сюда всем сердцем. Здесь – ваши корни. Родина начинается здесь.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Подводя итоги очень серьезного и нужного  разговора, я предлагаю послушать стихотворение тольяттинского поэта Б. </w:t>
      </w:r>
      <w:proofErr w:type="spell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Скотневского</w:t>
      </w:r>
      <w:proofErr w:type="spell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(читает ученик):</w:t>
      </w:r>
    </w:p>
    <w:p w:rsidR="00207E60" w:rsidRPr="00207E60" w:rsidRDefault="00207E60" w:rsidP="00207E6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каждого заботой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воей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Глаза полны,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Наша Родина не что-то,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Она сегодня – мы.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 каждого дорога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воя или тропа,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пусть нас очень много,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Мы все ее судьба.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Она не позабудет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света и ни тьмы,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Она такою будет,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Какими будем мы.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ей, одной – единой,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любые времена</w:t>
      </w:r>
      <w:proofErr w:type="gramStart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спрячешься за спины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Хоть широка страна.</w:t>
      </w:r>
    </w:p>
    <w:p w:rsidR="00207E60" w:rsidRPr="00207E60" w:rsidRDefault="00207E60" w:rsidP="00207E6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Да, ребята, “она такою будет”, какими будете вы. Очень хочется,  чтобы наше будущее было в надежных руках. Смею надеяться – ваших.</w:t>
      </w:r>
      <w:r w:rsidRPr="00207E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Задумайтесь, пожалуйста, и сделайте правильный вывод. Будущее можно улучшить активным вмешательством в настоящее. Растите достойными людьми.  </w:t>
      </w:r>
    </w:p>
    <w:p w:rsidR="00207E60" w:rsidRPr="001C71AC" w:rsidRDefault="00207E60">
      <w:pPr>
        <w:rPr>
          <w:rFonts w:ascii="Arial" w:hAnsi="Arial" w:cs="Arial"/>
          <w:sz w:val="24"/>
          <w:szCs w:val="24"/>
        </w:rPr>
      </w:pPr>
    </w:p>
    <w:sectPr w:rsidR="00207E60" w:rsidRPr="001C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E1F"/>
    <w:multiLevelType w:val="multilevel"/>
    <w:tmpl w:val="CD0E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47EED"/>
    <w:multiLevelType w:val="multilevel"/>
    <w:tmpl w:val="49DC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60"/>
    <w:rsid w:val="001C71AC"/>
    <w:rsid w:val="00207E60"/>
    <w:rsid w:val="00634AE2"/>
    <w:rsid w:val="009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E60"/>
    <w:rPr>
      <w:b/>
      <w:bCs/>
    </w:rPr>
  </w:style>
  <w:style w:type="character" w:customStyle="1" w:styleId="apple-converted-space">
    <w:name w:val="apple-converted-space"/>
    <w:basedOn w:val="a0"/>
    <w:rsid w:val="00207E60"/>
  </w:style>
  <w:style w:type="character" w:styleId="a5">
    <w:name w:val="Emphasis"/>
    <w:basedOn w:val="a0"/>
    <w:uiPriority w:val="20"/>
    <w:qFormat/>
    <w:rsid w:val="00207E60"/>
    <w:rPr>
      <w:i/>
      <w:iCs/>
    </w:rPr>
  </w:style>
  <w:style w:type="character" w:styleId="a6">
    <w:name w:val="Hyperlink"/>
    <w:basedOn w:val="a0"/>
    <w:uiPriority w:val="99"/>
    <w:semiHidden/>
    <w:unhideWhenUsed/>
    <w:rsid w:val="00207E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E60"/>
    <w:rPr>
      <w:b/>
      <w:bCs/>
    </w:rPr>
  </w:style>
  <w:style w:type="character" w:customStyle="1" w:styleId="apple-converted-space">
    <w:name w:val="apple-converted-space"/>
    <w:basedOn w:val="a0"/>
    <w:rsid w:val="00207E60"/>
  </w:style>
  <w:style w:type="character" w:styleId="a5">
    <w:name w:val="Emphasis"/>
    <w:basedOn w:val="a0"/>
    <w:uiPriority w:val="20"/>
    <w:qFormat/>
    <w:rsid w:val="00207E60"/>
    <w:rPr>
      <w:i/>
      <w:iCs/>
    </w:rPr>
  </w:style>
  <w:style w:type="character" w:styleId="a6">
    <w:name w:val="Hyperlink"/>
    <w:basedOn w:val="a0"/>
    <w:uiPriority w:val="99"/>
    <w:semiHidden/>
    <w:unhideWhenUsed/>
    <w:rsid w:val="00207E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13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54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4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43774/#88485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377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2016-09-22T16:14:00Z</dcterms:created>
  <dcterms:modified xsi:type="dcterms:W3CDTF">2016-09-22T16:15:00Z</dcterms:modified>
</cp:coreProperties>
</file>