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66" w:rsidRPr="001A1D2A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6" w:rsidRPr="001A1D2A" w:rsidRDefault="00590A66" w:rsidP="00590A6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lang w:eastAsia="ru-RU"/>
        </w:rPr>
      </w:pP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УПРАВЛЕНИЕ ОБРАЗОВАНИЯ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 образования Красноармейский район</w:t>
      </w: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16"/>
          <w:szCs w:val="16"/>
          <w:lang w:eastAsia="ru-RU"/>
        </w:rPr>
      </w:pP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</w:pPr>
      <w:r w:rsidRPr="001A1D2A"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  <w:t>ПРИКАЗ</w:t>
      </w:r>
    </w:p>
    <w:p w:rsidR="00590A66" w:rsidRPr="001A1D2A" w:rsidRDefault="00590A66" w:rsidP="00590A66">
      <w:pPr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3671"/>
        <w:gridCol w:w="2289"/>
      </w:tblGrid>
      <w:tr w:rsidR="00590A66" w:rsidRPr="001A1D2A" w:rsidTr="008641F0">
        <w:trPr>
          <w:cantSplit/>
        </w:trPr>
        <w:tc>
          <w:tcPr>
            <w:tcW w:w="3523" w:type="dxa"/>
          </w:tcPr>
          <w:p w:rsidR="00590A66" w:rsidRPr="001A1D2A" w:rsidRDefault="00624BB5" w:rsidP="00C46C4E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2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_____________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4F21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C46C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590A66" w:rsidRPr="001A1D2A" w:rsidRDefault="00590A66" w:rsidP="00590A66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D2A">
        <w:rPr>
          <w:rFonts w:ascii="Times New Roman" w:eastAsia="Times New Roman" w:hAnsi="Times New Roman"/>
          <w:sz w:val="25"/>
          <w:szCs w:val="24"/>
          <w:lang w:eastAsia="ru-RU"/>
        </w:rPr>
        <w:t>станица Полтавская</w:t>
      </w:r>
    </w:p>
    <w:p w:rsidR="00590A66" w:rsidRPr="00D77944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79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457C" w:rsidRPr="00F21415" w:rsidRDefault="00F21415" w:rsidP="002D4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415">
        <w:rPr>
          <w:rFonts w:ascii="Times New Roman" w:hAnsi="Times New Roman"/>
          <w:b/>
          <w:sz w:val="28"/>
          <w:szCs w:val="28"/>
        </w:rPr>
        <w:t>Об участии в проведении краевого конкурса исследовательских работ «Судьба и гордость, моя Кубань!», посвященного 80-летию образования Краснодарского края</w:t>
      </w:r>
    </w:p>
    <w:p w:rsidR="00F21415" w:rsidRDefault="00F21415" w:rsidP="00CF3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изучения истории родного края, бережного сохранения традиций, глубокого понимания самобытности и особенностей природы во взаимосвязи с историей культурой края, в соответствии с планом работы министерства образования, науки и молодежной политики Краснодарского края на 2017 г., руководствуясь положением об управлении образования, утвержденного Решением Совета муниципального образования Красноармейский район от 22 апреля 2015 года № 87/</w:t>
      </w:r>
      <w:proofErr w:type="gramStart"/>
      <w:r>
        <w:rPr>
          <w:rFonts w:ascii="Times New Roman" w:hAnsi="Times New Roman"/>
          <w:sz w:val="28"/>
          <w:szCs w:val="28"/>
        </w:rPr>
        <w:t>12  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00759A" w:rsidRDefault="007041E3" w:rsidP="00CF39C8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обеспечить участие школьников </w:t>
      </w:r>
      <w:r w:rsidR="00070B26">
        <w:rPr>
          <w:rFonts w:ascii="Times New Roman" w:hAnsi="Times New Roman"/>
          <w:sz w:val="28"/>
          <w:szCs w:val="28"/>
        </w:rPr>
        <w:t xml:space="preserve">в проведении краевого конкурса исследовательских работ «Судьба и гордость, моя Кубань!», посвященному 80-летию образования Краснодарского </w:t>
      </w:r>
      <w:proofErr w:type="gramStart"/>
      <w:r w:rsidR="00070B26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70B2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070B26">
        <w:rPr>
          <w:rFonts w:ascii="Times New Roman" w:hAnsi="Times New Roman"/>
          <w:sz w:val="28"/>
          <w:szCs w:val="28"/>
        </w:rPr>
        <w:t>далее – Конкурс)</w:t>
      </w:r>
      <w:r w:rsidR="0000759A">
        <w:rPr>
          <w:rFonts w:ascii="Times New Roman" w:hAnsi="Times New Roman"/>
          <w:sz w:val="28"/>
          <w:szCs w:val="28"/>
        </w:rPr>
        <w:t>.</w:t>
      </w:r>
    </w:p>
    <w:p w:rsidR="00070B26" w:rsidRDefault="0000759A" w:rsidP="00CF39C8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070B26">
        <w:rPr>
          <w:rFonts w:ascii="Times New Roman" w:hAnsi="Times New Roman"/>
          <w:sz w:val="28"/>
          <w:szCs w:val="28"/>
        </w:rPr>
        <w:t xml:space="preserve"> в период с 12 сентября по </w:t>
      </w:r>
      <w:r>
        <w:rPr>
          <w:rFonts w:ascii="Times New Roman" w:hAnsi="Times New Roman"/>
          <w:sz w:val="28"/>
          <w:szCs w:val="28"/>
        </w:rPr>
        <w:t>5</w:t>
      </w:r>
      <w:r w:rsidR="00070B26">
        <w:rPr>
          <w:rFonts w:ascii="Times New Roman" w:hAnsi="Times New Roman"/>
          <w:sz w:val="28"/>
          <w:szCs w:val="28"/>
        </w:rPr>
        <w:t xml:space="preserve"> октября 2017 г.</w:t>
      </w:r>
      <w:r w:rsidR="002D478A">
        <w:rPr>
          <w:rFonts w:ascii="Times New Roman" w:hAnsi="Times New Roman"/>
          <w:sz w:val="28"/>
          <w:szCs w:val="28"/>
        </w:rPr>
        <w:t xml:space="preserve"> муниципальный этап Конкурса.</w:t>
      </w:r>
    </w:p>
    <w:p w:rsidR="002D478A" w:rsidRDefault="00070B26" w:rsidP="00CF39C8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управления образования</w:t>
      </w:r>
      <w:r w:rsidR="007041E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Красноармейский район </w:t>
      </w:r>
      <w:r>
        <w:rPr>
          <w:rFonts w:ascii="Times New Roman" w:hAnsi="Times New Roman"/>
          <w:sz w:val="28"/>
          <w:szCs w:val="28"/>
        </w:rPr>
        <w:t xml:space="preserve"> Е.В. Кругликовой</w:t>
      </w:r>
      <w:r w:rsidR="002D478A">
        <w:rPr>
          <w:rFonts w:ascii="Times New Roman" w:hAnsi="Times New Roman"/>
          <w:sz w:val="28"/>
          <w:szCs w:val="28"/>
        </w:rPr>
        <w:t>:</w:t>
      </w:r>
    </w:p>
    <w:p w:rsidR="002D478A" w:rsidRDefault="002D478A" w:rsidP="00CF39C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B26">
        <w:rPr>
          <w:rFonts w:ascii="Times New Roman" w:hAnsi="Times New Roman"/>
          <w:sz w:val="28"/>
          <w:szCs w:val="28"/>
        </w:rPr>
        <w:t xml:space="preserve"> довести положение о конкурсе до свед</w:t>
      </w:r>
      <w:r>
        <w:rPr>
          <w:rFonts w:ascii="Times New Roman" w:hAnsi="Times New Roman"/>
          <w:sz w:val="28"/>
          <w:szCs w:val="28"/>
        </w:rPr>
        <w:t>ения образовательных учреждений</w:t>
      </w:r>
      <w:r w:rsidR="007041E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2D478A" w:rsidRPr="002D478A" w:rsidRDefault="002D478A" w:rsidP="00CF39C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0759A" w:rsidRPr="002D478A">
        <w:rPr>
          <w:rFonts w:ascii="Times New Roman" w:hAnsi="Times New Roman"/>
          <w:sz w:val="28"/>
          <w:szCs w:val="28"/>
        </w:rPr>
        <w:t>одвести итоги муници</w:t>
      </w:r>
      <w:r w:rsidRPr="002D478A">
        <w:rPr>
          <w:rFonts w:ascii="Times New Roman" w:hAnsi="Times New Roman"/>
          <w:sz w:val="28"/>
          <w:szCs w:val="28"/>
        </w:rPr>
        <w:t xml:space="preserve">пального этапа не позднее </w:t>
      </w:r>
      <w:r w:rsidR="007041E3">
        <w:rPr>
          <w:rFonts w:ascii="Times New Roman" w:hAnsi="Times New Roman"/>
          <w:sz w:val="28"/>
          <w:szCs w:val="28"/>
        </w:rPr>
        <w:t>6</w:t>
      </w:r>
      <w:r w:rsidRPr="002D478A">
        <w:rPr>
          <w:rFonts w:ascii="Times New Roman" w:hAnsi="Times New Roman"/>
          <w:sz w:val="28"/>
          <w:szCs w:val="28"/>
        </w:rPr>
        <w:t xml:space="preserve"> октября 2017 г.</w:t>
      </w:r>
    </w:p>
    <w:p w:rsidR="002D478A" w:rsidRDefault="00070B26" w:rsidP="00CF39C8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478A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заместителя начальника управления образования </w:t>
      </w:r>
      <w:r w:rsidR="007041E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Красноармейский район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D478A"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 w:rsidR="002D478A">
        <w:rPr>
          <w:rFonts w:ascii="Times New Roman" w:hAnsi="Times New Roman"/>
          <w:sz w:val="28"/>
          <w:szCs w:val="28"/>
        </w:rPr>
        <w:t>Галиева</w:t>
      </w:r>
      <w:proofErr w:type="spellEnd"/>
      <w:r w:rsidR="002D478A">
        <w:rPr>
          <w:rFonts w:ascii="Times New Roman" w:hAnsi="Times New Roman"/>
          <w:sz w:val="28"/>
          <w:szCs w:val="28"/>
        </w:rPr>
        <w:t>.</w:t>
      </w:r>
    </w:p>
    <w:p w:rsidR="002D478A" w:rsidRPr="007041E3" w:rsidRDefault="002D478A" w:rsidP="00CF39C8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CF39C8" w:rsidRDefault="00CF39C8" w:rsidP="002D47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478A" w:rsidRDefault="002D478A" w:rsidP="00CF3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070B26" w:rsidRPr="002D478A" w:rsidRDefault="002D478A" w:rsidP="00CF3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 w:rsidR="00070B26" w:rsidRPr="002D478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70B26" w:rsidRPr="002D478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70B26" w:rsidRDefault="00CF39C8" w:rsidP="00CF3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070B26" w:rsidRDefault="00CF39C8" w:rsidP="009D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                И.Б. </w:t>
      </w:r>
      <w:proofErr w:type="spellStart"/>
      <w:r>
        <w:rPr>
          <w:rFonts w:ascii="Times New Roman" w:hAnsi="Times New Roman"/>
          <w:sz w:val="28"/>
          <w:szCs w:val="28"/>
        </w:rPr>
        <w:t>Ватлин</w:t>
      </w:r>
      <w:proofErr w:type="spellEnd"/>
    </w:p>
    <w:p w:rsidR="009D6CEB" w:rsidRDefault="009D6CEB" w:rsidP="009D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CEB" w:rsidRDefault="009D6CEB" w:rsidP="009D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CEB" w:rsidRPr="009D6CEB" w:rsidRDefault="009D6CEB" w:rsidP="009D6CE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lastRenderedPageBreak/>
        <w:t>В целях изучения истории родного края, бережного сохранения традиций, глубокого понимания самобытности и особенностей природы во взаимосвязи с историей и культурой края проводится краевой конкурс исследовательских работ «Судьба и гордость, моя Кубань!», посвященного 80-летию образования Краснодарского края.</w:t>
      </w:r>
    </w:p>
    <w:p w:rsidR="009D6CEB" w:rsidRPr="009D6CEB" w:rsidRDefault="009D6CEB" w:rsidP="009D6CE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 Конкурсе принимают участие обучающиеся образовательных организаций Краснодарского края по трем возрастным группам:</w:t>
      </w:r>
    </w:p>
    <w:p w:rsidR="009D6CEB" w:rsidRPr="009D6CEB" w:rsidRDefault="009D6CEB" w:rsidP="009D6CEB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группа: 5-7 класс;</w:t>
      </w:r>
    </w:p>
    <w:p w:rsidR="009D6CEB" w:rsidRPr="009D6CEB" w:rsidRDefault="009D6CEB" w:rsidP="009D6CEB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группа: 8-9 класс;</w:t>
      </w:r>
    </w:p>
    <w:p w:rsidR="009D6CEB" w:rsidRPr="009D6CEB" w:rsidRDefault="009D6CEB" w:rsidP="009D6CEB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группа: 10-11 класс и обучающиеся средних профессиональных образовательных организаций.</w:t>
      </w:r>
    </w:p>
    <w:p w:rsidR="009D6CEB" w:rsidRPr="009D6CEB" w:rsidRDefault="009D6CEB" w:rsidP="009D6CE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Конкурс проводится в 3 этапа:</w:t>
      </w:r>
    </w:p>
    <w:p w:rsidR="009D6CEB" w:rsidRPr="009D6CEB" w:rsidRDefault="009D6CEB" w:rsidP="009D6CEB">
      <w:pPr>
        <w:numPr>
          <w:ilvl w:val="0"/>
          <w:numId w:val="3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1 этап: 4 сентября — 6 октября 2017 года, муниципальные образования Краснодарского края.</w:t>
      </w:r>
    </w:p>
    <w:p w:rsidR="009D6CEB" w:rsidRPr="009D6CEB" w:rsidRDefault="009D6CEB" w:rsidP="009D6CEB">
      <w:pPr>
        <w:numPr>
          <w:ilvl w:val="0"/>
          <w:numId w:val="3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2 этап: 9-20 октября 2017 года — экспертная оценка представленных работ, г. Краснодар.</w:t>
      </w:r>
    </w:p>
    <w:p w:rsidR="009D6CEB" w:rsidRPr="009D6CEB" w:rsidRDefault="009D6CEB" w:rsidP="009D6CEB">
      <w:pPr>
        <w:numPr>
          <w:ilvl w:val="0"/>
          <w:numId w:val="3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3 этап: 26 октября 2017 года — защита работ, награждение победителей, г. Краснодар.</w:t>
      </w:r>
    </w:p>
    <w:p w:rsidR="009D6CEB" w:rsidRPr="009D6CEB" w:rsidRDefault="009D6CEB" w:rsidP="009D6CE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Конкурс проводится по 3 номинациям:</w:t>
      </w:r>
    </w:p>
    <w:p w:rsidR="009D6CEB" w:rsidRPr="009D6CEB" w:rsidRDefault="009D6CEB" w:rsidP="009D6CEB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1 номинация — «Природа Кубани» (животный и растительный мир, памятники природы, заповедники).</w:t>
      </w:r>
    </w:p>
    <w:p w:rsidR="009D6CEB" w:rsidRPr="009D6CEB" w:rsidRDefault="009D6CEB" w:rsidP="009D6CEB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2 номинация — «Культура и быт Краснодарского края» (исследование культуры и быта родного края по фольклорным и вещественным источникам; изучение архитектурного, художественного, устного творчества жителей родного края).</w:t>
      </w:r>
    </w:p>
    <w:p w:rsidR="009D6CEB" w:rsidRPr="009D6CEB" w:rsidRDefault="009D6CEB" w:rsidP="009D6CEB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3 номинация — «Они славили Кубань» (роль выдающихся людей Кубани в области науки, спорта, музыки, литературы, культуры, медицины, военные деятели, ветераны Великой Отечественной войны и т.д.).</w:t>
      </w:r>
    </w:p>
    <w:p w:rsidR="009D6CEB" w:rsidRPr="009D6CEB" w:rsidRDefault="009D6CEB" w:rsidP="009D6CEB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Каждый участник Конкурса представляет только одну работу в любой номинации. </w:t>
      </w:r>
      <w:r w:rsidRPr="009D6CEB">
        <w:rPr>
          <w:rFonts w:ascii="Arial" w:eastAsia="Times New Roman" w:hAnsi="Arial" w:cs="Arial"/>
          <w:b/>
          <w:bCs/>
          <w:color w:val="303F50"/>
          <w:sz w:val="21"/>
          <w:szCs w:val="21"/>
          <w:lang w:eastAsia="ru-RU"/>
        </w:rPr>
        <w:t xml:space="preserve">Работы и сопроводительные документы сдать </w:t>
      </w:r>
      <w:r>
        <w:rPr>
          <w:rFonts w:ascii="Arial" w:eastAsia="Times New Roman" w:hAnsi="Arial" w:cs="Arial"/>
          <w:b/>
          <w:bCs/>
          <w:color w:val="303F50"/>
          <w:sz w:val="21"/>
          <w:szCs w:val="21"/>
          <w:lang w:eastAsia="ru-RU"/>
        </w:rPr>
        <w:t xml:space="preserve">Стрелецкой Т.О. </w:t>
      </w:r>
      <w:r w:rsidRPr="009D6CEB">
        <w:rPr>
          <w:rFonts w:ascii="Arial" w:eastAsia="Times New Roman" w:hAnsi="Arial" w:cs="Arial"/>
          <w:b/>
          <w:bCs/>
          <w:color w:val="303F50"/>
          <w:sz w:val="21"/>
          <w:szCs w:val="21"/>
          <w:lang w:eastAsia="ru-RU"/>
        </w:rPr>
        <w:t xml:space="preserve"> до 29 сентября 2017 года.</w:t>
      </w:r>
    </w:p>
    <w:p w:rsidR="009D6CEB" w:rsidRDefault="009D6CEB" w:rsidP="009D6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С информацией о Конкурсе можно ознакомиться на сайте </w:t>
      </w:r>
    </w:p>
    <w:p w:rsidR="009D6CEB" w:rsidRDefault="00336770" w:rsidP="009D6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6" w:history="1">
        <w:r w:rsidR="009D6CEB" w:rsidRPr="009D6CEB">
          <w:rPr>
            <w:rFonts w:ascii="Arial" w:eastAsia="Times New Roman" w:hAnsi="Arial" w:cs="Arial"/>
            <w:color w:val="845996"/>
            <w:sz w:val="21"/>
            <w:szCs w:val="21"/>
            <w:lang w:eastAsia="ru-RU"/>
          </w:rPr>
          <w:t>http://ctekrd.wixsite.com/utur</w:t>
        </w:r>
      </w:hyperlink>
      <w:r w:rsidR="009D6CEB" w:rsidRPr="009D6CE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</w:t>
      </w:r>
    </w:p>
    <w:p w:rsidR="009D6CEB" w:rsidRPr="009D6CEB" w:rsidRDefault="009D6CEB" w:rsidP="009D6C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</w:p>
    <w:p w:rsidR="009D6CEB" w:rsidRDefault="009D6CEB" w:rsidP="009D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6CEB" w:rsidRDefault="009D6CEB" w:rsidP="009D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CEB" w:rsidRDefault="009D6CEB" w:rsidP="009D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6CEB" w:rsidSect="00CF39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65B4"/>
    <w:multiLevelType w:val="multilevel"/>
    <w:tmpl w:val="D28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3558E"/>
    <w:multiLevelType w:val="multilevel"/>
    <w:tmpl w:val="E9A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71859"/>
    <w:multiLevelType w:val="multilevel"/>
    <w:tmpl w:val="657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65677"/>
    <w:multiLevelType w:val="hybridMultilevel"/>
    <w:tmpl w:val="F71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A66"/>
    <w:rsid w:val="0000759A"/>
    <w:rsid w:val="00070B26"/>
    <w:rsid w:val="001266EF"/>
    <w:rsid w:val="002A0564"/>
    <w:rsid w:val="002D478A"/>
    <w:rsid w:val="00336770"/>
    <w:rsid w:val="004C6CE4"/>
    <w:rsid w:val="004F21BA"/>
    <w:rsid w:val="00590A66"/>
    <w:rsid w:val="006003A1"/>
    <w:rsid w:val="00624BB5"/>
    <w:rsid w:val="007041E3"/>
    <w:rsid w:val="009D6CEB"/>
    <w:rsid w:val="00A96032"/>
    <w:rsid w:val="00BA3D94"/>
    <w:rsid w:val="00C46C4E"/>
    <w:rsid w:val="00CE2701"/>
    <w:rsid w:val="00CF39C8"/>
    <w:rsid w:val="00CF4E6E"/>
    <w:rsid w:val="00D31445"/>
    <w:rsid w:val="00D40CF9"/>
    <w:rsid w:val="00D84351"/>
    <w:rsid w:val="00F21415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255A0-EF3F-4065-944E-191EC751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B2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CEB"/>
  </w:style>
  <w:style w:type="character" w:styleId="a7">
    <w:name w:val="Strong"/>
    <w:basedOn w:val="a0"/>
    <w:uiPriority w:val="22"/>
    <w:qFormat/>
    <w:rsid w:val="009D6CEB"/>
    <w:rPr>
      <w:b/>
      <w:bCs/>
    </w:rPr>
  </w:style>
  <w:style w:type="character" w:styleId="a8">
    <w:name w:val="Hyperlink"/>
    <w:basedOn w:val="a0"/>
    <w:uiPriority w:val="99"/>
    <w:semiHidden/>
    <w:unhideWhenUsed/>
    <w:rsid w:val="009D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krd.wixsite.com/utu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Татьяна</cp:lastModifiedBy>
  <cp:revision>13</cp:revision>
  <cp:lastPrinted>2017-09-16T06:33:00Z</cp:lastPrinted>
  <dcterms:created xsi:type="dcterms:W3CDTF">2016-01-15T05:17:00Z</dcterms:created>
  <dcterms:modified xsi:type="dcterms:W3CDTF">2017-09-16T10:24:00Z</dcterms:modified>
</cp:coreProperties>
</file>