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25" w:rsidRDefault="00325825" w:rsidP="00325825">
      <w:pPr>
        <w:pStyle w:val="30"/>
        <w:keepNext/>
        <w:keepLines/>
        <w:shd w:val="clear" w:color="auto" w:fill="auto"/>
        <w:spacing w:line="260" w:lineRule="exact"/>
        <w:ind w:left="240"/>
      </w:pPr>
      <w:bookmarkStart w:id="0" w:name="bookmark2"/>
      <w:bookmarkStart w:id="1" w:name="_GoBack"/>
      <w:bookmarkEnd w:id="1"/>
      <w:r>
        <w:rPr>
          <w:color w:val="000000"/>
          <w:lang w:eastAsia="ru-RU" w:bidi="ru-RU"/>
        </w:rPr>
        <w:t>Проект «Золотые звёзды Кубани в венке российской славы»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965"/>
        <w:gridCol w:w="3146"/>
        <w:gridCol w:w="3146"/>
        <w:gridCol w:w="7326"/>
      </w:tblGrid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Дата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провед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ения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меропр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"/>
              </w:rPr>
              <w:t>иятий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1pt"/>
              </w:rPr>
              <w:t>Памятная дата, которому посвящено мероприятие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Название фильма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Исполнитель. Тема проекта.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469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1.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20.09.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17 сентября 1945 - Кубанский парад Победы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83"/>
              </w:tabs>
              <w:spacing w:after="2280" w:line="266" w:lineRule="exact"/>
            </w:pPr>
            <w:r>
              <w:rPr>
                <w:rStyle w:val="211pt0"/>
              </w:rPr>
              <w:t>«Краснодарская пластунская дивизия»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83"/>
              </w:tabs>
              <w:spacing w:before="2280" w:line="270" w:lineRule="exact"/>
            </w:pPr>
            <w:r>
              <w:rPr>
                <w:rStyle w:val="211pt0"/>
              </w:rPr>
              <w:t>« Герой России - Р. М. Хабибуллин»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Информационный час «Горячие вёрсты 9-й Пластунской» о 9-й пластунской стрелковой Краснодарской Краснознамённой, орденов Кутузова и Красной Звезды, добровольческой дивизия имени Верховного Совета Грузинской ССР — единственном пластунском воинском соединение СССР в Великой Отечественной войне. Личный состав дивизии был укомплектован в основном кубанскими казаками.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after="120" w:line="220" w:lineRule="exact"/>
              <w:jc w:val="both"/>
            </w:pPr>
            <w:r>
              <w:rPr>
                <w:rStyle w:val="211pt0"/>
              </w:rPr>
              <w:t>ККУНБ им. А.С. Пушкина. Презентация книжной экспозиции.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3"/>
              </w:tabs>
              <w:spacing w:before="120" w:after="360" w:line="266" w:lineRule="exact"/>
            </w:pPr>
            <w:r>
              <w:rPr>
                <w:rStyle w:val="211pt0"/>
              </w:rPr>
              <w:t>ГИАМЗ им. Е.Д. Фелицына. Выставка «Кубань в Великой Отечественной войне»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before="360" w:line="266" w:lineRule="exact"/>
            </w:pPr>
            <w:r>
              <w:rPr>
                <w:rStyle w:val="211pt0"/>
              </w:rPr>
              <w:t>Литературный час «Боевые имена России» о Р.М. Хабибуллине - военном лётчике, командире 55-го отдельного вертолетного полка армейской авиации Южного военного округа, участнике военной операции в Сирии, Герое Российской Федерации (посмертно).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1. ККУНБ им. А.С. Пушкина. Экспозиция периодической печати. Обзор материалов.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152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27.09.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26 сентября 1862 года - день памяти атамана Кухаренко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64"/>
              </w:tabs>
              <w:spacing w:after="420" w:line="220" w:lineRule="exact"/>
              <w:jc w:val="both"/>
            </w:pPr>
            <w:r>
              <w:rPr>
                <w:rStyle w:val="211pt0"/>
              </w:rPr>
              <w:t>«Атаман Кухаренко»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94"/>
              </w:tabs>
              <w:spacing w:before="420" w:line="220" w:lineRule="exact"/>
              <w:jc w:val="both"/>
            </w:pPr>
            <w:r>
              <w:rPr>
                <w:rStyle w:val="211pt0"/>
              </w:rPr>
              <w:t>«Атаман Кухаренко»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Портрет героя «Атаман Кухаренко» посвященный Я.Г. Кухаренко наказному атаману Черноморского казачьего войска, генерал-майору, писателю.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0"/>
              </w:rPr>
              <w:t>1 .Литературный музей Кубани (ГИАМЗ им. Е.Д Фелицына) Музейная экспозиция, обзор материалов.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3.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4.10.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15 октября 1814 г. - день рождения М.Ю. Лермонтова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64"/>
              </w:tabs>
              <w:spacing w:after="420" w:line="220" w:lineRule="exact"/>
              <w:jc w:val="both"/>
            </w:pPr>
            <w:r>
              <w:rPr>
                <w:rStyle w:val="211pt0"/>
              </w:rPr>
              <w:t>« М.Ю. Лермонтов»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59"/>
              </w:tabs>
              <w:spacing w:before="420" w:line="220" w:lineRule="exact"/>
              <w:jc w:val="both"/>
            </w:pPr>
            <w:r>
              <w:rPr>
                <w:rStyle w:val="211pt0"/>
              </w:rPr>
              <w:t>« М.Ю. Лермонтов»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Литературная прогулка «Вдохновленному взору предстала вольная Кубань» - о пребывании М.Ю. Лермонтова - поэта, прозаика, драматурга, художника на Кубани.</w:t>
            </w:r>
          </w:p>
          <w:p w:rsidR="00325825" w:rsidRDefault="00325825" w:rsidP="00E406BF">
            <w:pPr>
              <w:pStyle w:val="20"/>
              <w:framePr w:w="1510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1. ККДБ им. бр. Игнатовых. Книжная экспозиция и обзор материалов.</w:t>
            </w:r>
          </w:p>
        </w:tc>
      </w:tr>
    </w:tbl>
    <w:p w:rsidR="00325825" w:rsidRDefault="00325825" w:rsidP="00325825">
      <w:pPr>
        <w:framePr w:w="15104" w:wrap="notBeside" w:vAnchor="text" w:hAnchor="text" w:xAlign="center" w:y="1"/>
        <w:rPr>
          <w:sz w:val="2"/>
          <w:szCs w:val="2"/>
        </w:rPr>
      </w:pPr>
    </w:p>
    <w:p w:rsidR="00325825" w:rsidRDefault="00325825" w:rsidP="003258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965"/>
        <w:gridCol w:w="3146"/>
        <w:gridCol w:w="3136"/>
        <w:gridCol w:w="7335"/>
      </w:tblGrid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330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lastRenderedPageBreak/>
              <w:t>4.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11.10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61" w:lineRule="exact"/>
            </w:pPr>
            <w:r>
              <w:rPr>
                <w:rStyle w:val="211pt0"/>
              </w:rPr>
              <w:t>15 октября - день Кубанского казачества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after="1620" w:line="266" w:lineRule="exact"/>
            </w:pPr>
            <w:r>
              <w:rPr>
                <w:rStyle w:val="211pt0"/>
              </w:rPr>
              <w:t>11.00 «А.А. Атаман Г оловатый»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before="1620" w:line="220" w:lineRule="exact"/>
            </w:pPr>
            <w:r>
              <w:rPr>
                <w:rStyle w:val="211pt0"/>
              </w:rPr>
              <w:t>14.00. «Атаман 3. А. Чепега»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Исторический портрет «Легендарные атаманы Кубани» о А.А.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Головатом - казачьем атамане, войсковом судье, бригадире русской армии, одном из основателей и администраторов Черноморского казачьего войска, инициаторе переселения черноморских казаков на Кубань.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after="420" w:line="220" w:lineRule="exact"/>
            </w:pPr>
            <w:r>
              <w:rPr>
                <w:rStyle w:val="211pt0"/>
              </w:rPr>
              <w:t>1.ККДБ им. бр. Игнатовых. Презентация выставки.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before="420" w:line="266" w:lineRule="exact"/>
            </w:pPr>
            <w:r>
              <w:rPr>
                <w:rStyle w:val="211pt0"/>
              </w:rPr>
              <w:t>Исторический портрет «Легендарные атаманы Кубани» о 3. А.Чепеге - атамане Черноморского казачьего войска, генерал-майоре русской армии.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 .ККДБ им. бр. Игнатовых. Презентация выставки.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161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5.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18.10.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21 октября - день рождения Евгения Шварца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648" w:lineRule="exact"/>
            </w:pPr>
            <w:r>
              <w:rPr>
                <w:rStyle w:val="211pt0"/>
              </w:rPr>
              <w:t>11.00 «Евгений Шварц» 14.00«Евгений Шварц»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Литературное обозрение: «Сказочный мир Евгения Шварца» о русском советском прозаике и драматурге, поэте, журналисте, сценаристе, проживавшем в Екатеринодаре и Майкопе.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1 .ККУНБ им. А.С. Пушкина. Литературно-художественная экспозиция «Верую в рыцарское благородство». Обзор материалов выставки.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330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6.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25.10.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after="360" w:line="266" w:lineRule="exact"/>
            </w:pPr>
            <w:r>
              <w:rPr>
                <w:rStyle w:val="211pt0"/>
              </w:rPr>
              <w:t>28 октября 1936 - день смерти Ф.А. Щербины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before="360" w:line="266" w:lineRule="exact"/>
            </w:pPr>
            <w:r>
              <w:rPr>
                <w:rStyle w:val="211pt0"/>
              </w:rPr>
              <w:t>Октябрь 1942 - высадка в Майкопе воздушного десанта - основу десантников на Малую Землю.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1300" w:lineRule="exact"/>
            </w:pPr>
            <w:r>
              <w:rPr>
                <w:rStyle w:val="211pt0"/>
              </w:rPr>
              <w:t>11.00 «Федор Щербина» 14. 00 «Огненный десант»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Информационный час: «На пользу и во славу Кубани» о кубанском патриоте и гражданине Кубани Ф.И. Щербине.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61" w:lineRule="exact"/>
            </w:pPr>
            <w:r>
              <w:rPr>
                <w:rStyle w:val="211pt0"/>
              </w:rPr>
              <w:t>1 .ККУНБ им. А.С. Пушкина. Презентация книжно-иллюстративная экспозиции.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Исторический обзор «Огненный десант» о плацдарме в районе г. Новороссийска, образовавшегося в результате десантной операции во время Великой Отечественной войны.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2"/>
              </w:tabs>
              <w:spacing w:line="266" w:lineRule="exact"/>
            </w:pPr>
            <w:r>
              <w:rPr>
                <w:rStyle w:val="211pt0"/>
              </w:rPr>
              <w:t>ККУНБ им. А.С. Пушкина. Презентация книжно-иллюстративная экспозиции.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2"/>
              </w:tabs>
              <w:spacing w:line="270" w:lineRule="exact"/>
            </w:pPr>
            <w:r>
              <w:rPr>
                <w:rStyle w:val="211pt0"/>
              </w:rPr>
              <w:t>ГИАМЗ им. Е.Д. Фелицына. Экспозиционные стенды «Кубань в Великой Отечественной войне» (Малая земля).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172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0"/>
              </w:rPr>
              <w:t>8.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1.11.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after="660" w:line="275" w:lineRule="exact"/>
            </w:pPr>
            <w:r>
              <w:rPr>
                <w:rStyle w:val="211pt0"/>
              </w:rPr>
              <w:t>3 ноября - родился Самуил Маршак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before="660" w:line="220" w:lineRule="exact"/>
            </w:pPr>
            <w:r>
              <w:rPr>
                <w:rStyle w:val="211pt0"/>
              </w:rPr>
              <w:t>6 ноября 1877 года генерал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11.00 «Самуил Маршак»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Виртуальная встреча «Маршак - друг кубанских детей» с творчеством русского поэта, драматурга и переводчика, литературного критика, сценариста, автора популярных детских книг, начавшего свою творческую деятельность в г. Екатеринодаре.</w:t>
            </w:r>
          </w:p>
          <w:p w:rsidR="00325825" w:rsidRDefault="00325825" w:rsidP="00E406BF">
            <w:pPr>
              <w:pStyle w:val="20"/>
              <w:framePr w:w="151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 .ККДБ им. бр. Игнатовых. Презентация литературно-художественной</w:t>
            </w:r>
          </w:p>
        </w:tc>
      </w:tr>
    </w:tbl>
    <w:p w:rsidR="00325825" w:rsidRDefault="00325825" w:rsidP="00325825">
      <w:pPr>
        <w:framePr w:w="15113" w:wrap="notBeside" w:vAnchor="text" w:hAnchor="text" w:xAlign="center" w:y="1"/>
        <w:rPr>
          <w:sz w:val="2"/>
          <w:szCs w:val="2"/>
        </w:rPr>
      </w:pPr>
    </w:p>
    <w:p w:rsidR="00325825" w:rsidRDefault="00325825" w:rsidP="003258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979"/>
        <w:gridCol w:w="3141"/>
        <w:gridCol w:w="3150"/>
        <w:gridCol w:w="7326"/>
      </w:tblGrid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185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framePr w:w="15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framePr w:w="15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Лорис Меликов штурмом взял крепость Карс, был министром внутренних дел РФ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14.00 «Генерал Лорис Меликов»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after="420" w:line="220" w:lineRule="exact"/>
            </w:pPr>
            <w:r>
              <w:rPr>
                <w:rStyle w:val="211pt0"/>
              </w:rPr>
              <w:t>экспозиции.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before="420" w:line="266" w:lineRule="exact"/>
            </w:pPr>
            <w:r>
              <w:rPr>
                <w:rStyle w:val="211pt0"/>
              </w:rPr>
              <w:t>Информ-час «Заслуги генерала Лорис-Меликова» о российском военачальнике и государственном деятеле генерале М.Т. Лорис- Меликове.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 .ККДБ им. бр. Игнатовых. Книжная экспозиция, обзор материалов.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15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9.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8.11.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72"/>
              </w:tabs>
              <w:spacing w:line="270" w:lineRule="exact"/>
            </w:pPr>
            <w:r>
              <w:rPr>
                <w:rStyle w:val="211pt0"/>
              </w:rPr>
              <w:t>ноября - день Великой Октябрьской революции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77"/>
              </w:tabs>
              <w:spacing w:line="266" w:lineRule="exact"/>
            </w:pPr>
            <w:r>
              <w:rPr>
                <w:rStyle w:val="211pt0"/>
              </w:rPr>
              <w:t>ноября - день рождения Н. Агаджановой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555"/>
              </w:tabs>
              <w:spacing w:after="120" w:line="220" w:lineRule="exact"/>
              <w:jc w:val="both"/>
            </w:pPr>
            <w:r>
              <w:rPr>
                <w:rStyle w:val="211pt0"/>
              </w:rPr>
              <w:t>«Нунэ Агаджанова»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59"/>
              </w:tabs>
              <w:spacing w:before="120" w:line="220" w:lineRule="exact"/>
              <w:jc w:val="both"/>
            </w:pPr>
            <w:r>
              <w:rPr>
                <w:rStyle w:val="211pt0"/>
              </w:rPr>
              <w:t>«Нунэ Агаджанова»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Портрет героя «Нунэ Агаджановой» о революционере, советском сценаристе, члене Союза кинематографистов СССР, рожденной в г. Екатеринодаре.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1. ККУНБ им. А.С. Пушкина. Книжно-иллюстративная экспозиция «Кино и революция Нунэ Агаджановой». Обзор матрериалов.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279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10.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15.11.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18 ноября 1856 - день смерти генерал-фельдмаршала князя Михаила Семеновича Воронцова - героя войны 1812 года, наместника на Кавказе и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Г лавнокомандующего отдельным Кавказским корпусом, основателя г.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Ейска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78"/>
              </w:tabs>
              <w:spacing w:after="360" w:line="266" w:lineRule="exact"/>
            </w:pPr>
            <w:r>
              <w:rPr>
                <w:rStyle w:val="211pt0"/>
              </w:rPr>
              <w:t>«Генерал-фельдмаршал М.С. Воронцов»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578"/>
              </w:tabs>
              <w:spacing w:before="360" w:line="266" w:lineRule="exact"/>
            </w:pPr>
            <w:r>
              <w:rPr>
                <w:rStyle w:val="211pt0"/>
              </w:rPr>
              <w:t>«Генерал-фельдмаршал М.С. Воронцов»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Исторический вираж «Князь М.С. Воронцов» о жизни и деятельности государственного и военного деятеля, генерала-фельдмаршала, героя войны 1812 года, наместника на Кавказе и гГлавнокомандующего отдельным Кавказским корпусом, основателя г. Ейска.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1 .ККДБ им. бр. Игнатовых. Презентация книжно-исторической экспозиции: «Князь М.С. Воронцов - основатель города Ейска».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179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11.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22.11.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19 ноября - день ракетных войск и артиллерии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652" w:lineRule="exact"/>
            </w:pPr>
            <w:r>
              <w:rPr>
                <w:rStyle w:val="211pt0"/>
              </w:rPr>
              <w:t>11.00 «Генерал В.Г. Грабин» 14.00«Генерал В.Г. Грабин»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Информационный обзор «В труде рождённая, в боях испытанная, непобеждённая!» - о жизни генерала В.Г. Грабина - советского конструктора и организатора производства артиллерийского вооружения Великой Отечественной войны.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1 .ККЮБ им. И.Ф. Вараввы. Презентация книжно-иллюстративной экспозиции.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29.11.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В ноябре 1721 года, Петр I официально принял титул Петра Великого, отца Отечества, императора Всероссийского. Россия стала империей.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555"/>
              </w:tabs>
              <w:spacing w:after="420" w:line="220" w:lineRule="exact"/>
              <w:jc w:val="both"/>
            </w:pPr>
            <w:r>
              <w:rPr>
                <w:rStyle w:val="211pt0"/>
              </w:rPr>
              <w:t>«Петр Первый»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555"/>
              </w:tabs>
              <w:spacing w:before="420" w:line="220" w:lineRule="exact"/>
              <w:jc w:val="both"/>
            </w:pPr>
            <w:r>
              <w:rPr>
                <w:rStyle w:val="211pt0"/>
              </w:rPr>
              <w:t>«Петр Первый»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Информационный час «Он сам есть целая история» - о Петре I - последнем царе всея Руси (с 1682 года) и первом Императоре Всероссийский (с 1721 года), представителе династии Романовых.</w:t>
            </w:r>
          </w:p>
          <w:p w:rsidR="00325825" w:rsidRDefault="00325825" w:rsidP="00E406BF">
            <w:pPr>
              <w:pStyle w:val="20"/>
              <w:framePr w:w="15122" w:wrap="notBeside" w:vAnchor="text" w:hAnchor="text" w:xAlign="center" w:y="1"/>
              <w:shd w:val="clear" w:color="auto" w:fill="auto"/>
              <w:spacing w:line="261" w:lineRule="exact"/>
            </w:pPr>
            <w:r>
              <w:rPr>
                <w:rStyle w:val="211pt0"/>
              </w:rPr>
              <w:t>1 .ККУНБ им. А.С. Пушкина. Книжно-историческая экспозиция и исторический экскурс.</w:t>
            </w:r>
          </w:p>
        </w:tc>
      </w:tr>
    </w:tbl>
    <w:p w:rsidR="00325825" w:rsidRDefault="00325825" w:rsidP="00325825">
      <w:pPr>
        <w:framePr w:w="15122" w:wrap="notBeside" w:vAnchor="text" w:hAnchor="text" w:xAlign="center" w:y="1"/>
        <w:rPr>
          <w:sz w:val="2"/>
          <w:szCs w:val="2"/>
        </w:rPr>
      </w:pPr>
    </w:p>
    <w:p w:rsidR="00325825" w:rsidRDefault="00325825" w:rsidP="003258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969"/>
        <w:gridCol w:w="3136"/>
        <w:gridCol w:w="3160"/>
        <w:gridCol w:w="7335"/>
      </w:tblGrid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213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6.12.</w:t>
            </w:r>
          </w:p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3 декабря - день неизвестного солдата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573"/>
              </w:tabs>
              <w:spacing w:after="420" w:line="220" w:lineRule="exact"/>
              <w:jc w:val="both"/>
            </w:pPr>
            <w:r>
              <w:rPr>
                <w:rStyle w:val="211pt0"/>
              </w:rPr>
              <w:t>«Неизвестный солдат»</w:t>
            </w:r>
          </w:p>
          <w:p w:rsidR="00325825" w:rsidRDefault="00325825" w:rsidP="00E406BF">
            <w:pPr>
              <w:pStyle w:val="20"/>
              <w:framePr w:w="1513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573"/>
              </w:tabs>
              <w:spacing w:before="420" w:line="220" w:lineRule="exact"/>
              <w:jc w:val="both"/>
            </w:pPr>
            <w:r>
              <w:rPr>
                <w:rStyle w:val="211pt0"/>
              </w:rPr>
              <w:t>«Неизвестный солдат»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61" w:lineRule="exact"/>
            </w:pPr>
            <w:r>
              <w:rPr>
                <w:rStyle w:val="211pt0"/>
              </w:rPr>
              <w:t>Урок мужества: «Как было много, тех героев, чьи неизвестны имена...» о солдатах Великой Отечественной войны, чьи останки не были или не могли быть опознаны.</w:t>
            </w:r>
          </w:p>
          <w:p w:rsidR="00325825" w:rsidRDefault="00325825" w:rsidP="00E406BF">
            <w:pPr>
              <w:pStyle w:val="20"/>
              <w:framePr w:w="1513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86"/>
              </w:tabs>
              <w:spacing w:line="266" w:lineRule="exact"/>
            </w:pPr>
            <w:r>
              <w:rPr>
                <w:rStyle w:val="211pt0"/>
              </w:rPr>
              <w:t>ККЮБ им. И.Ф. Вараввы. Книжно-документальная экспозиция и обзор материалов.</w:t>
            </w:r>
          </w:p>
          <w:p w:rsidR="00325825" w:rsidRDefault="00325825" w:rsidP="00E406BF">
            <w:pPr>
              <w:pStyle w:val="20"/>
              <w:framePr w:w="1513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7"/>
              </w:tabs>
              <w:spacing w:line="266" w:lineRule="exact"/>
            </w:pPr>
            <w:r>
              <w:rPr>
                <w:rStyle w:val="211pt0"/>
              </w:rPr>
              <w:t>ГИАМЗ им. Е.Д. Фелицына. Выставка «Кубань в Великой Отечественной войне».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132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13.12.</w:t>
            </w:r>
          </w:p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12 декабря - день памяти К. Российского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578"/>
              </w:tabs>
              <w:spacing w:after="420" w:line="220" w:lineRule="exact"/>
              <w:jc w:val="both"/>
            </w:pPr>
            <w:r>
              <w:rPr>
                <w:rStyle w:val="211pt0"/>
              </w:rPr>
              <w:t>«Кирилл Российский»</w:t>
            </w:r>
          </w:p>
          <w:p w:rsidR="00325825" w:rsidRDefault="00325825" w:rsidP="00E406BF">
            <w:pPr>
              <w:pStyle w:val="20"/>
              <w:framePr w:w="1513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578"/>
              </w:tabs>
              <w:spacing w:before="420" w:line="220" w:lineRule="exact"/>
              <w:jc w:val="both"/>
            </w:pPr>
            <w:r>
              <w:rPr>
                <w:rStyle w:val="211pt0"/>
              </w:rPr>
              <w:t>«Кирилл Российский»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Литературный портрет героя «Российский Кирилл Васильевич» о проповеднике, протоиерее Черноморского казачьего войска.</w:t>
            </w:r>
          </w:p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61" w:lineRule="exact"/>
            </w:pPr>
            <w:r>
              <w:rPr>
                <w:rStyle w:val="211pt0"/>
              </w:rPr>
              <w:t>1 .ККУНБ им. А.С. Пушкина. Книжно-иллюстративная экспозиция и беседа у выставки.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15.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20.12.</w:t>
            </w:r>
          </w:p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15 декабря 1925 г. - день рождения генерала армии В.И. Варенникова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211pt0"/>
              </w:rPr>
              <w:t>11.00 «Генерал армии В.И. Варенников»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Урок мужества «Боевое имя Кубани» о генерал армии В.И. Варенникове - советском военачальнике и российском политике, ветеране Великой Отечественной войны, Герое Советского Союза, рожденном в г. Краснодаре.</w:t>
            </w:r>
          </w:p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1 .ККУНБ им. А.С. Пушкина. Презентация книжно-иллюстративных материалов.</w:t>
            </w:r>
          </w:p>
        </w:tc>
      </w:tr>
      <w:tr w:rsidR="00325825" w:rsidTr="00E406BF">
        <w:tblPrEx>
          <w:tblCellMar>
            <w:top w:w="0" w:type="dxa"/>
            <w:bottom w:w="0" w:type="dxa"/>
          </w:tblCellMar>
        </w:tblPrEx>
        <w:trPr>
          <w:trHeight w:hRule="exact" w:val="18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27.12.</w:t>
            </w:r>
          </w:p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2017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17 декабря 1881 - день памяти Пирогова - основоположника русской военно-полевой хирургии, основателя русской анестезии.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597"/>
              </w:tabs>
              <w:spacing w:after="360" w:line="266" w:lineRule="exact"/>
            </w:pPr>
            <w:r>
              <w:rPr>
                <w:rStyle w:val="211pt0"/>
              </w:rPr>
              <w:t>«Хирург Н.И. Пирогов»</w:t>
            </w:r>
          </w:p>
          <w:p w:rsidR="00325825" w:rsidRDefault="00325825" w:rsidP="00E406BF">
            <w:pPr>
              <w:pStyle w:val="20"/>
              <w:framePr w:w="15137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597"/>
              </w:tabs>
              <w:spacing w:before="360" w:line="266" w:lineRule="exact"/>
            </w:pPr>
            <w:r>
              <w:rPr>
                <w:rStyle w:val="211pt0"/>
              </w:rPr>
              <w:t>«Хирург Н.И. Пирогов»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1pt0"/>
              </w:rPr>
              <w:t>История одного события: «Светило русской медицины в казачьих войсках» о Н.И. Пирогове - великом русском хирурге и учёном - естествоиспытателе, профессоре, основоположнике русской военно- полевой хирургии.</w:t>
            </w:r>
          </w:p>
          <w:p w:rsidR="00325825" w:rsidRDefault="00325825" w:rsidP="00E406BF">
            <w:pPr>
              <w:pStyle w:val="20"/>
              <w:framePr w:w="15137" w:wrap="notBeside" w:vAnchor="text" w:hAnchor="text" w:xAlign="center" w:y="1"/>
              <w:shd w:val="clear" w:color="auto" w:fill="auto"/>
              <w:spacing w:line="261" w:lineRule="exact"/>
            </w:pPr>
            <w:r>
              <w:rPr>
                <w:rStyle w:val="211pt0"/>
              </w:rPr>
              <w:t>1 .ККДБ им. бр. Игнатовых. Книжно-историческая экспозиция и исторический экскурс.</w:t>
            </w:r>
          </w:p>
        </w:tc>
      </w:tr>
    </w:tbl>
    <w:p w:rsidR="00325825" w:rsidRDefault="00325825" w:rsidP="00325825">
      <w:pPr>
        <w:framePr w:w="15137" w:wrap="notBeside" w:vAnchor="text" w:hAnchor="text" w:xAlign="center" w:y="1"/>
        <w:rPr>
          <w:sz w:val="2"/>
          <w:szCs w:val="2"/>
        </w:rPr>
      </w:pPr>
    </w:p>
    <w:p w:rsidR="00325825" w:rsidRDefault="00325825" w:rsidP="00325825">
      <w:pPr>
        <w:rPr>
          <w:sz w:val="2"/>
          <w:szCs w:val="2"/>
        </w:rPr>
      </w:pPr>
    </w:p>
    <w:p w:rsidR="00325825" w:rsidRDefault="00325825" w:rsidP="00325825">
      <w:pPr>
        <w:pStyle w:val="32"/>
        <w:shd w:val="clear" w:color="auto" w:fill="auto"/>
        <w:spacing w:before="476" w:after="186" w:line="220" w:lineRule="exact"/>
        <w:jc w:val="left"/>
      </w:pPr>
      <w:r>
        <w:rPr>
          <w:color w:val="000000"/>
          <w:lang w:eastAsia="ru-RU" w:bidi="ru-RU"/>
        </w:rPr>
        <w:t>Ответственные:</w:t>
      </w:r>
    </w:p>
    <w:p w:rsidR="00325825" w:rsidRDefault="00325825" w:rsidP="00325825">
      <w:pPr>
        <w:pStyle w:val="32"/>
        <w:shd w:val="clear" w:color="auto" w:fill="auto"/>
        <w:spacing w:after="246" w:line="303" w:lineRule="exact"/>
        <w:jc w:val="left"/>
      </w:pPr>
      <w:r>
        <w:rPr>
          <w:color w:val="000000"/>
          <w:lang w:eastAsia="ru-RU" w:bidi="ru-RU"/>
        </w:rPr>
        <w:t>Захарова Елена Олеговна - зав. сектором по связям с общественностью и массовой работе ГБУК КК «ККУНБ им. А.С. Пушкина. Телефон: раб. 268-53-45; моб. 8-918-26-39-891.</w:t>
      </w:r>
    </w:p>
    <w:p w:rsidR="00325825" w:rsidRDefault="00325825" w:rsidP="00325825">
      <w:pPr>
        <w:pStyle w:val="32"/>
        <w:shd w:val="clear" w:color="auto" w:fill="auto"/>
        <w:spacing w:line="220" w:lineRule="exact"/>
        <w:jc w:val="left"/>
      </w:pPr>
      <w:r>
        <w:rPr>
          <w:color w:val="000000"/>
          <w:lang w:eastAsia="ru-RU" w:bidi="ru-RU"/>
        </w:rPr>
        <w:t>Сухачева Елена Максимовна - зав. методическим отделом ГАУК КК «Кубанькино». Телефон: раб. 262-35-72; моб. 8-918-3756722.</w:t>
      </w:r>
    </w:p>
    <w:p w:rsidR="00AA6B50" w:rsidRDefault="00AA6B50"/>
    <w:sectPr w:rsidR="00AA6B50">
      <w:footerReference w:type="default" r:id="rId5"/>
      <w:pgSz w:w="16840" w:h="11900" w:orient="landscape"/>
      <w:pgMar w:top="734" w:right="846" w:bottom="1043" w:left="85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F3" w:rsidRDefault="003258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9843770</wp:posOffset>
              </wp:positionH>
              <wp:positionV relativeFrom="page">
                <wp:posOffset>6917690</wp:posOffset>
              </wp:positionV>
              <wp:extent cx="64135" cy="146050"/>
              <wp:effectExtent l="4445" t="2540" r="2540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6F3" w:rsidRDefault="0032582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25825">
                            <w:rPr>
                              <w:rStyle w:val="a4"/>
                              <w:rFonts w:eastAsia="Arial Unicode MS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5.1pt;margin-top:544.7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" filled="f" stroked="f">
              <v:textbox style="mso-fit-shape-to-text:t" inset="0,0,0,0">
                <w:txbxContent>
                  <w:p w:rsidR="002746F3" w:rsidRDefault="0032582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25825">
                      <w:rPr>
                        <w:rStyle w:val="a4"/>
                        <w:rFonts w:eastAsia="Arial Unicode MS"/>
                        <w:noProof/>
                      </w:rPr>
                      <w:t>1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5C7"/>
    <w:multiLevelType w:val="multilevel"/>
    <w:tmpl w:val="70B2EE8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71B7F"/>
    <w:multiLevelType w:val="multilevel"/>
    <w:tmpl w:val="0DCA7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8718D"/>
    <w:multiLevelType w:val="multilevel"/>
    <w:tmpl w:val="209449C2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B5FB2"/>
    <w:multiLevelType w:val="multilevel"/>
    <w:tmpl w:val="1512D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21A32"/>
    <w:multiLevelType w:val="multilevel"/>
    <w:tmpl w:val="50704846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771FF3"/>
    <w:multiLevelType w:val="multilevel"/>
    <w:tmpl w:val="EB420570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5242FB"/>
    <w:multiLevelType w:val="multilevel"/>
    <w:tmpl w:val="B5028E1A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17020"/>
    <w:multiLevelType w:val="multilevel"/>
    <w:tmpl w:val="AC4EDB62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1348DA"/>
    <w:multiLevelType w:val="multilevel"/>
    <w:tmpl w:val="420E9C0C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420A78"/>
    <w:multiLevelType w:val="multilevel"/>
    <w:tmpl w:val="9DEAA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660E62"/>
    <w:multiLevelType w:val="multilevel"/>
    <w:tmpl w:val="014E7580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96789A"/>
    <w:multiLevelType w:val="multilevel"/>
    <w:tmpl w:val="F72E3E44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DA0284"/>
    <w:multiLevelType w:val="multilevel"/>
    <w:tmpl w:val="6E901DDA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EE7D35"/>
    <w:multiLevelType w:val="multilevel"/>
    <w:tmpl w:val="7BB2E218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4E4944"/>
    <w:multiLevelType w:val="multilevel"/>
    <w:tmpl w:val="D47C2142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A60C10"/>
    <w:multiLevelType w:val="multilevel"/>
    <w:tmpl w:val="DF58C7B8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F850A4"/>
    <w:multiLevelType w:val="multilevel"/>
    <w:tmpl w:val="E23226E2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551684"/>
    <w:multiLevelType w:val="multilevel"/>
    <w:tmpl w:val="1AB2A74C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E56432"/>
    <w:multiLevelType w:val="multilevel"/>
    <w:tmpl w:val="1C8EF226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E3298F"/>
    <w:multiLevelType w:val="multilevel"/>
    <w:tmpl w:val="067E8D0A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11090F"/>
    <w:multiLevelType w:val="multilevel"/>
    <w:tmpl w:val="56EAEAA0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8873D1"/>
    <w:multiLevelType w:val="multilevel"/>
    <w:tmpl w:val="D742A044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6"/>
  </w:num>
  <w:num w:numId="5">
    <w:abstractNumId w:val="20"/>
  </w:num>
  <w:num w:numId="6">
    <w:abstractNumId w:val="12"/>
  </w:num>
  <w:num w:numId="7">
    <w:abstractNumId w:val="13"/>
  </w:num>
  <w:num w:numId="8">
    <w:abstractNumId w:val="9"/>
  </w:num>
  <w:num w:numId="9">
    <w:abstractNumId w:val="0"/>
  </w:num>
  <w:num w:numId="10">
    <w:abstractNumId w:val="17"/>
  </w:num>
  <w:num w:numId="11">
    <w:abstractNumId w:val="11"/>
  </w:num>
  <w:num w:numId="12">
    <w:abstractNumId w:val="6"/>
  </w:num>
  <w:num w:numId="13">
    <w:abstractNumId w:val="21"/>
  </w:num>
  <w:num w:numId="14">
    <w:abstractNumId w:val="19"/>
  </w:num>
  <w:num w:numId="15">
    <w:abstractNumId w:val="7"/>
  </w:num>
  <w:num w:numId="16">
    <w:abstractNumId w:val="14"/>
  </w:num>
  <w:num w:numId="17">
    <w:abstractNumId w:val="4"/>
  </w:num>
  <w:num w:numId="18">
    <w:abstractNumId w:val="3"/>
  </w:num>
  <w:num w:numId="19">
    <w:abstractNumId w:val="15"/>
  </w:num>
  <w:num w:numId="20">
    <w:abstractNumId w:val="8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25"/>
    <w:rsid w:val="00325825"/>
    <w:rsid w:val="00AA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5876A-FDCE-4466-9A4E-9D2E043A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58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2582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3258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3258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8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Курсив"/>
    <w:basedOn w:val="2"/>
    <w:rsid w:val="003258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3258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258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5825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2582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Заголовок №3"/>
    <w:basedOn w:val="a"/>
    <w:link w:val="3"/>
    <w:rsid w:val="00325825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2017-09-21T19:26:00Z</dcterms:created>
  <dcterms:modified xsi:type="dcterms:W3CDTF">2017-09-21T19:27:00Z</dcterms:modified>
</cp:coreProperties>
</file>